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FF" w:rsidRDefault="002B54FF">
      <w:pPr>
        <w:rPr>
          <w:b/>
          <w:sz w:val="32"/>
          <w:szCs w:val="32"/>
        </w:rPr>
      </w:pPr>
      <w:r w:rsidRPr="00C56145">
        <w:rPr>
          <w:b/>
          <w:noProof/>
          <w:sz w:val="32"/>
          <w:szCs w:val="32"/>
          <w:lang w:eastAsia="en-AU"/>
        </w:rPr>
        <w:drawing>
          <wp:anchor distT="0" distB="0" distL="114300" distR="114300" simplePos="0" relativeHeight="251659264" behindDoc="1" locked="0" layoutInCell="1" allowOverlap="1" wp14:anchorId="0D9E1CE8" wp14:editId="6593F004">
            <wp:simplePos x="0" y="0"/>
            <wp:positionH relativeFrom="column">
              <wp:posOffset>5396248</wp:posOffset>
            </wp:positionH>
            <wp:positionV relativeFrom="paragraph">
              <wp:posOffset>-618186</wp:posOffset>
            </wp:positionV>
            <wp:extent cx="804123" cy="696686"/>
            <wp:effectExtent l="0" t="0" r="0" b="8255"/>
            <wp:wrapNone/>
            <wp:docPr id="3" name="Picture 3" descr="C:\Users\bottiglr\Desktop\y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ttiglr\Desktop\yar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123" cy="696686"/>
                    </a:xfrm>
                    <a:prstGeom prst="rect">
                      <a:avLst/>
                    </a:prstGeom>
                    <a:noFill/>
                    <a:ln>
                      <a:noFill/>
                    </a:ln>
                  </pic:spPr>
                </pic:pic>
              </a:graphicData>
            </a:graphic>
            <wp14:sizeRelH relativeFrom="page">
              <wp14:pctWidth>0</wp14:pctWidth>
            </wp14:sizeRelH>
            <wp14:sizeRelV relativeFrom="page">
              <wp14:pctHeight>0</wp14:pctHeight>
            </wp14:sizeRelV>
          </wp:anchor>
        </w:drawing>
      </w:r>
      <w:r w:rsidR="00BE63BC">
        <w:rPr>
          <w:b/>
          <w:noProof/>
          <w:sz w:val="32"/>
          <w:szCs w:val="32"/>
          <w:lang w:eastAsia="en-AU"/>
        </w:rPr>
        <w:t>Access &amp; Inclusion</w:t>
      </w:r>
      <w:r w:rsidRPr="00C56145">
        <w:rPr>
          <w:b/>
          <w:sz w:val="32"/>
          <w:szCs w:val="32"/>
        </w:rPr>
        <w:t xml:space="preserve"> Strategy 2018 – 2024</w:t>
      </w:r>
    </w:p>
    <w:p w:rsidR="00604353" w:rsidRPr="00604353" w:rsidRDefault="00604353"/>
    <w:p w:rsidR="00B05E62" w:rsidRDefault="0063753E" w:rsidP="00E1234A">
      <w:pPr>
        <w:rPr>
          <w:b/>
          <w:sz w:val="24"/>
          <w:szCs w:val="24"/>
        </w:rPr>
      </w:pPr>
      <w:r>
        <w:rPr>
          <w:b/>
          <w:sz w:val="24"/>
          <w:szCs w:val="24"/>
        </w:rPr>
        <w:t xml:space="preserve">Acknowledgement of County </w:t>
      </w:r>
    </w:p>
    <w:p w:rsidR="0063753E" w:rsidRPr="001D31AE" w:rsidRDefault="0063753E" w:rsidP="0063753E">
      <w:pPr>
        <w:rPr>
          <w:sz w:val="24"/>
          <w:szCs w:val="24"/>
        </w:rPr>
      </w:pPr>
      <w:r w:rsidRPr="001D31AE">
        <w:rPr>
          <w:sz w:val="24"/>
          <w:szCs w:val="24"/>
        </w:rPr>
        <w:t>YARRA CITY COUNCIL ACKNOWLEDGES THE WURUNDJERI AS THE TRADITIONAL OWNERS OF THIS COUNTRY, PAYS TRIBUTE TO ALL ABORIGINAL AND TORRES STRAIT ISLANDER PEOPLE IN YARRA AND GIVES RESPECT TO ELDERS PAST AND PRESENT.</w:t>
      </w:r>
    </w:p>
    <w:p w:rsidR="00E1234A" w:rsidRPr="00C56145" w:rsidRDefault="001D35FC" w:rsidP="00E1234A">
      <w:pPr>
        <w:rPr>
          <w:b/>
          <w:sz w:val="24"/>
          <w:szCs w:val="24"/>
        </w:rPr>
      </w:pPr>
      <w:r>
        <w:rPr>
          <w:b/>
          <w:noProof/>
          <w:sz w:val="24"/>
          <w:szCs w:val="24"/>
          <w:lang w:eastAsia="en-AU"/>
        </w:rPr>
        <mc:AlternateContent>
          <mc:Choice Requires="wps">
            <w:drawing>
              <wp:anchor distT="0" distB="0" distL="114300" distR="114300" simplePos="0" relativeHeight="251684864" behindDoc="0" locked="0" layoutInCell="1" allowOverlap="1" wp14:anchorId="33FF8259" wp14:editId="05F86E89">
                <wp:simplePos x="0" y="0"/>
                <wp:positionH relativeFrom="column">
                  <wp:posOffset>60960</wp:posOffset>
                </wp:positionH>
                <wp:positionV relativeFrom="paragraph">
                  <wp:posOffset>318770</wp:posOffset>
                </wp:positionV>
                <wp:extent cx="3901440" cy="58216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3901440" cy="582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5FC" w:rsidRDefault="001D3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3FF8259" id="_x0000_t202" coordsize="21600,21600" o:spt="202" path="m,l,21600r21600,l21600,xe">
                <v:stroke joinstyle="miter"/>
                <v:path gradientshapeok="t" o:connecttype="rect"/>
              </v:shapetype>
              <v:shape id="Text Box 2" o:spid="_x0000_s1026" type="#_x0000_t202" style="position:absolute;margin-left:4.8pt;margin-top:25.1pt;width:307.2pt;height:458.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" fillcolor="white [3201]" strokeweight=".5pt">
                <v:textbox>
                  <w:txbxContent>
                    <w:p w:rsidR="001D35FC" w:rsidRDefault="001D35FC"/>
                  </w:txbxContent>
                </v:textbox>
              </v:shape>
            </w:pict>
          </mc:Fallback>
        </mc:AlternateContent>
      </w:r>
    </w:p>
    <w:p w:rsidR="005A119B" w:rsidRPr="004D19A5" w:rsidRDefault="00AB5901" w:rsidP="005A119B">
      <w:pPr>
        <w:shd w:val="clear" w:color="auto" w:fill="FFFFFF"/>
        <w:spacing w:before="0" w:after="0" w:line="240" w:lineRule="auto"/>
        <w:jc w:val="both"/>
        <w:rPr>
          <w:rFonts w:eastAsia="Times New Roman" w:cstheme="minorHAnsi"/>
          <w:color w:val="000000"/>
          <w:sz w:val="24"/>
          <w:szCs w:val="24"/>
          <w:lang w:eastAsia="en-AU"/>
        </w:rPr>
      </w:pPr>
      <w:r w:rsidRPr="004D19A5">
        <w:rPr>
          <w:i/>
          <w:iCs/>
          <w:noProof/>
          <w:sz w:val="24"/>
          <w:szCs w:val="24"/>
          <w:lang w:eastAsia="en-AU"/>
        </w:rPr>
        <mc:AlternateContent>
          <mc:Choice Requires="wps">
            <w:drawing>
              <wp:anchor distT="0" distB="0" distL="114300" distR="114300" simplePos="0" relativeHeight="251666432" behindDoc="0" locked="0" layoutInCell="1" allowOverlap="1" wp14:anchorId="0F1F4EAB" wp14:editId="7B9A491E">
                <wp:simplePos x="0" y="0"/>
                <wp:positionH relativeFrom="column">
                  <wp:posOffset>4099560</wp:posOffset>
                </wp:positionH>
                <wp:positionV relativeFrom="paragraph">
                  <wp:posOffset>-3175</wp:posOffset>
                </wp:positionV>
                <wp:extent cx="1687830" cy="3520440"/>
                <wp:effectExtent l="0" t="0" r="26670" b="22860"/>
                <wp:wrapSquare wrapText="bothSides"/>
                <wp:docPr id="10" name="Text Box 10"/>
                <wp:cNvGraphicFramePr/>
                <a:graphic xmlns:a="http://schemas.openxmlformats.org/drawingml/2006/main">
                  <a:graphicData uri="http://schemas.microsoft.com/office/word/2010/wordprocessingShape">
                    <wps:wsp>
                      <wps:cNvSpPr txBox="1"/>
                      <wps:spPr>
                        <a:xfrm>
                          <a:off x="0" y="0"/>
                          <a:ext cx="1687830" cy="352044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F49" w:rsidRPr="008B3DF4" w:rsidRDefault="00A26F49" w:rsidP="00B54E67">
                            <w:pPr>
                              <w:spacing w:before="0" w:after="0"/>
                              <w:rPr>
                                <w:i/>
                                <w:sz w:val="24"/>
                                <w:szCs w:val="24"/>
                              </w:rPr>
                            </w:pPr>
                            <w:r w:rsidRPr="004D19A5">
                              <w:rPr>
                                <w:i/>
                                <w:sz w:val="24"/>
                                <w:szCs w:val="24"/>
                              </w:rPr>
                              <w:t>The Convention on the Rights of Persons with Disabilities states that ‘disability is an evolving concept and that disability results from the interaction between persons with impairments and attitudinal and environmental barriers that hinders their full and effective participation in society on an equal basis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1F4EAB" id="Text Box 10" o:spid="_x0000_s1027" type="#_x0000_t202" style="position:absolute;left:0;text-align:left;margin-left:322.8pt;margin-top:-.25pt;width:132.9pt;height:2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" fillcolor="#a8d08d [1945]" strokeweight=".5pt">
                <v:textbox>
                  <w:txbxContent>
                    <w:p w:rsidR="00A26F49" w:rsidRPr="008B3DF4" w:rsidRDefault="00A26F49" w:rsidP="00B54E67">
                      <w:pPr>
                        <w:spacing w:before="0" w:after="0"/>
                        <w:rPr>
                          <w:i/>
                          <w:sz w:val="24"/>
                          <w:szCs w:val="24"/>
                        </w:rPr>
                      </w:pPr>
                      <w:r w:rsidRPr="004D19A5">
                        <w:rPr>
                          <w:i/>
                          <w:sz w:val="24"/>
                          <w:szCs w:val="24"/>
                        </w:rPr>
                        <w:t>The Convention on the Rights of Persons with Disabilities states that ‘disability is an evolving concept and that disability results from the interaction between persons with impairments and attitudinal and environmental barriers that hinders their full and effective participation in society on an equal basis with others’.</w:t>
                      </w:r>
                    </w:p>
                  </w:txbxContent>
                </v:textbox>
                <w10:wrap type="square"/>
              </v:shape>
            </w:pict>
          </mc:Fallback>
        </mc:AlternateContent>
      </w:r>
    </w:p>
    <w:p w:rsidR="001D31AE" w:rsidRDefault="001D31AE" w:rsidP="00E1234A">
      <w:pPr>
        <w:rPr>
          <w:b/>
          <w:sz w:val="24"/>
          <w:szCs w:val="24"/>
        </w:rPr>
      </w:pPr>
    </w:p>
    <w:p w:rsidR="001D31AE" w:rsidRDefault="001D31AE" w:rsidP="00E1234A">
      <w:pPr>
        <w:rPr>
          <w:b/>
          <w:sz w:val="24"/>
          <w:szCs w:val="24"/>
        </w:rPr>
      </w:pPr>
    </w:p>
    <w:p w:rsidR="001D31AE" w:rsidRDefault="001D31AE"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604353" w:rsidRDefault="00604353" w:rsidP="00E1234A">
      <w:pPr>
        <w:rPr>
          <w:b/>
          <w:sz w:val="24"/>
          <w:szCs w:val="24"/>
        </w:rPr>
      </w:pPr>
    </w:p>
    <w:p w:rsidR="00604353" w:rsidRDefault="00604353"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4D19A5" w:rsidRDefault="004D19A5" w:rsidP="00E1234A">
      <w:pPr>
        <w:rPr>
          <w:b/>
          <w:sz w:val="24"/>
          <w:szCs w:val="24"/>
        </w:rPr>
      </w:pPr>
    </w:p>
    <w:p w:rsidR="001D35FC" w:rsidRDefault="001D35FC" w:rsidP="00E1234A">
      <w:pPr>
        <w:rPr>
          <w:b/>
          <w:sz w:val="24"/>
          <w:szCs w:val="24"/>
        </w:rPr>
      </w:pPr>
    </w:p>
    <w:p w:rsidR="00C56145" w:rsidRPr="00C56145" w:rsidRDefault="00C56145" w:rsidP="00E1234A">
      <w:pPr>
        <w:rPr>
          <w:b/>
          <w:sz w:val="24"/>
          <w:szCs w:val="24"/>
        </w:rPr>
      </w:pPr>
      <w:r>
        <w:rPr>
          <w:b/>
          <w:sz w:val="24"/>
          <w:szCs w:val="24"/>
        </w:rPr>
        <w:lastRenderedPageBreak/>
        <w:t xml:space="preserve">Our </w:t>
      </w:r>
      <w:r w:rsidRPr="00C56145">
        <w:rPr>
          <w:b/>
          <w:sz w:val="24"/>
          <w:szCs w:val="24"/>
        </w:rPr>
        <w:t xml:space="preserve">Vision </w:t>
      </w:r>
    </w:p>
    <w:p w:rsidR="001D31AE" w:rsidRPr="009D5934" w:rsidRDefault="00D035F7" w:rsidP="009D5934">
      <w:pPr>
        <w:rPr>
          <w:i/>
          <w:iCs/>
          <w:sz w:val="24"/>
          <w:szCs w:val="24"/>
        </w:rPr>
      </w:pPr>
      <w:r w:rsidRPr="004D19A5">
        <w:rPr>
          <w:i/>
          <w:iCs/>
          <w:sz w:val="24"/>
          <w:szCs w:val="24"/>
        </w:rPr>
        <w:t>An inclusive and accessible Yarra that enables people with disability to</w:t>
      </w:r>
      <w:r w:rsidR="0070179C" w:rsidRPr="004D19A5">
        <w:rPr>
          <w:i/>
          <w:iCs/>
          <w:sz w:val="24"/>
          <w:szCs w:val="24"/>
        </w:rPr>
        <w:t xml:space="preserve"> participate, contribute and be represented in our community </w:t>
      </w:r>
      <w:r w:rsidR="00B54E67" w:rsidRPr="004D19A5">
        <w:rPr>
          <w:i/>
          <w:iCs/>
          <w:sz w:val="24"/>
          <w:szCs w:val="24"/>
        </w:rPr>
        <w:t>as equal</w:t>
      </w:r>
      <w:r w:rsidR="0070179C" w:rsidRPr="004D19A5">
        <w:rPr>
          <w:i/>
          <w:iCs/>
          <w:sz w:val="24"/>
          <w:szCs w:val="24"/>
        </w:rPr>
        <w:t xml:space="preserve"> citizens</w:t>
      </w:r>
      <w:r w:rsidRPr="004D19A5">
        <w:rPr>
          <w:i/>
          <w:iCs/>
          <w:sz w:val="24"/>
          <w:szCs w:val="24"/>
        </w:rPr>
        <w:t>.</w:t>
      </w:r>
    </w:p>
    <w:p w:rsidR="00E1234A" w:rsidRDefault="00F16C97" w:rsidP="00C56145">
      <w:pPr>
        <w:rPr>
          <w:b/>
          <w:sz w:val="24"/>
          <w:szCs w:val="24"/>
        </w:rPr>
      </w:pPr>
      <w:r>
        <w:rPr>
          <w:b/>
          <w:sz w:val="24"/>
          <w:szCs w:val="24"/>
        </w:rPr>
        <w:t>Council’s</w:t>
      </w:r>
      <w:r w:rsidR="00BA59DD">
        <w:rPr>
          <w:b/>
          <w:sz w:val="24"/>
          <w:szCs w:val="24"/>
        </w:rPr>
        <w:t xml:space="preserve"> Commitment to </w:t>
      </w:r>
      <w:r w:rsidR="00D035F7">
        <w:rPr>
          <w:b/>
          <w:sz w:val="24"/>
          <w:szCs w:val="24"/>
        </w:rPr>
        <w:t>Access and Inclusion</w:t>
      </w:r>
      <w:r w:rsidR="00BA59DD">
        <w:rPr>
          <w:b/>
          <w:sz w:val="24"/>
          <w:szCs w:val="24"/>
        </w:rPr>
        <w:t xml:space="preserve"> </w:t>
      </w:r>
    </w:p>
    <w:p w:rsidR="00D035F7" w:rsidRDefault="00D035F7" w:rsidP="005B0095">
      <w:pPr>
        <w:spacing w:before="0" w:after="0" w:line="240" w:lineRule="auto"/>
        <w:rPr>
          <w:rFonts w:cstheme="minorHAnsi"/>
          <w:sz w:val="24"/>
          <w:szCs w:val="24"/>
        </w:rPr>
      </w:pPr>
      <w:r w:rsidRPr="005A7200">
        <w:rPr>
          <w:rFonts w:eastAsia="Times New Roman" w:cstheme="minorHAnsi"/>
          <w:color w:val="000000"/>
          <w:sz w:val="24"/>
          <w:szCs w:val="24"/>
          <w:lang w:eastAsia="en-AU"/>
        </w:rPr>
        <w:t xml:space="preserve">Council plays a </w:t>
      </w:r>
      <w:r w:rsidR="00EC016C">
        <w:rPr>
          <w:rFonts w:eastAsia="Times New Roman" w:cstheme="minorHAnsi"/>
          <w:color w:val="000000"/>
          <w:sz w:val="24"/>
          <w:szCs w:val="24"/>
          <w:lang w:eastAsia="en-AU"/>
        </w:rPr>
        <w:t>fundamental</w:t>
      </w:r>
      <w:r w:rsidR="00EC016C" w:rsidRPr="005A7200">
        <w:rPr>
          <w:rFonts w:eastAsia="Times New Roman" w:cstheme="minorHAnsi"/>
          <w:color w:val="000000"/>
          <w:sz w:val="24"/>
          <w:szCs w:val="24"/>
          <w:lang w:eastAsia="en-AU"/>
        </w:rPr>
        <w:t xml:space="preserve"> </w:t>
      </w:r>
      <w:r w:rsidRPr="005A7200">
        <w:rPr>
          <w:rFonts w:eastAsia="Times New Roman" w:cstheme="minorHAnsi"/>
          <w:color w:val="000000"/>
          <w:sz w:val="24"/>
          <w:szCs w:val="24"/>
          <w:lang w:eastAsia="en-AU"/>
        </w:rPr>
        <w:t xml:space="preserve">role in supporting </w:t>
      </w:r>
      <w:r>
        <w:rPr>
          <w:rFonts w:eastAsia="Times New Roman" w:cstheme="minorHAnsi"/>
          <w:color w:val="000000"/>
          <w:sz w:val="24"/>
          <w:szCs w:val="24"/>
          <w:lang w:eastAsia="en-AU"/>
        </w:rPr>
        <w:t xml:space="preserve">people </w:t>
      </w:r>
      <w:r w:rsidRPr="005A7200">
        <w:rPr>
          <w:rFonts w:eastAsia="Times New Roman" w:cstheme="minorHAnsi"/>
          <w:color w:val="000000"/>
          <w:sz w:val="24"/>
          <w:szCs w:val="24"/>
          <w:lang w:eastAsia="en-AU"/>
        </w:rPr>
        <w:t xml:space="preserve">with disability to live full and active lives.  </w:t>
      </w:r>
      <w:r>
        <w:rPr>
          <w:rFonts w:eastAsia="Times New Roman" w:cstheme="minorHAnsi"/>
          <w:color w:val="000000"/>
          <w:sz w:val="24"/>
          <w:szCs w:val="24"/>
          <w:lang w:eastAsia="en-AU"/>
        </w:rPr>
        <w:t>P</w:t>
      </w:r>
      <w:r w:rsidRPr="005A7200">
        <w:rPr>
          <w:rFonts w:cstheme="minorHAnsi"/>
          <w:sz w:val="24"/>
          <w:szCs w:val="24"/>
        </w:rPr>
        <w:t xml:space="preserve">eople with a disability are a significant part of Yarra’s diverse population and make an important contribution to our community.  </w:t>
      </w:r>
    </w:p>
    <w:p w:rsidR="00505644" w:rsidRDefault="00505644" w:rsidP="005B0095">
      <w:pPr>
        <w:spacing w:before="0" w:after="0" w:line="240" w:lineRule="auto"/>
        <w:rPr>
          <w:rFonts w:cstheme="minorHAnsi"/>
          <w:sz w:val="24"/>
          <w:szCs w:val="24"/>
        </w:rPr>
      </w:pPr>
    </w:p>
    <w:p w:rsidR="008460C1" w:rsidRDefault="008460C1" w:rsidP="005B0095">
      <w:pPr>
        <w:spacing w:before="0" w:after="0" w:line="240" w:lineRule="auto"/>
        <w:rPr>
          <w:rFonts w:cstheme="minorHAnsi"/>
          <w:sz w:val="24"/>
          <w:szCs w:val="24"/>
        </w:rPr>
      </w:pPr>
      <w:r>
        <w:rPr>
          <w:rFonts w:cstheme="minorHAnsi"/>
          <w:sz w:val="24"/>
          <w:szCs w:val="24"/>
        </w:rPr>
        <w:t xml:space="preserve">Australia has been a signatory to the </w:t>
      </w:r>
      <w:r w:rsidR="000042E0">
        <w:rPr>
          <w:rFonts w:cstheme="minorHAnsi"/>
          <w:sz w:val="24"/>
          <w:szCs w:val="24"/>
        </w:rPr>
        <w:t xml:space="preserve">United Nations Assembly </w:t>
      </w:r>
      <w:r w:rsidRPr="000042E0">
        <w:rPr>
          <w:rFonts w:cstheme="minorHAnsi"/>
          <w:i/>
          <w:sz w:val="24"/>
          <w:szCs w:val="24"/>
        </w:rPr>
        <w:t>Convention</w:t>
      </w:r>
      <w:r w:rsidR="000042E0" w:rsidRPr="000042E0">
        <w:rPr>
          <w:rFonts w:cstheme="minorHAnsi"/>
          <w:i/>
          <w:sz w:val="24"/>
          <w:szCs w:val="24"/>
        </w:rPr>
        <w:t xml:space="preserve"> on Human Rights of Persons with Disabili</w:t>
      </w:r>
      <w:bookmarkStart w:id="0" w:name="_GoBack"/>
      <w:bookmarkEnd w:id="0"/>
      <w:r w:rsidR="000042E0" w:rsidRPr="000042E0">
        <w:rPr>
          <w:rFonts w:cstheme="minorHAnsi"/>
          <w:i/>
          <w:sz w:val="24"/>
          <w:szCs w:val="24"/>
        </w:rPr>
        <w:t>ties</w:t>
      </w:r>
      <w:r w:rsidR="000042E0">
        <w:rPr>
          <w:rFonts w:cstheme="minorHAnsi"/>
          <w:sz w:val="24"/>
          <w:szCs w:val="24"/>
        </w:rPr>
        <w:t xml:space="preserve"> </w:t>
      </w:r>
      <w:r w:rsidR="000042E0" w:rsidRPr="000042E0">
        <w:rPr>
          <w:rFonts w:cstheme="minorHAnsi"/>
          <w:i/>
          <w:sz w:val="24"/>
          <w:szCs w:val="24"/>
        </w:rPr>
        <w:t xml:space="preserve">(2006) </w:t>
      </w:r>
      <w:r>
        <w:rPr>
          <w:rFonts w:cstheme="minorHAnsi"/>
          <w:sz w:val="24"/>
          <w:szCs w:val="24"/>
        </w:rPr>
        <w:t>since 2008</w:t>
      </w:r>
      <w:r w:rsidR="000042E0">
        <w:rPr>
          <w:rFonts w:cstheme="minorHAnsi"/>
          <w:sz w:val="24"/>
          <w:szCs w:val="24"/>
        </w:rPr>
        <w:t>: T</w:t>
      </w:r>
      <w:r>
        <w:rPr>
          <w:rFonts w:cstheme="minorHAnsi"/>
          <w:sz w:val="24"/>
          <w:szCs w:val="24"/>
        </w:rPr>
        <w:t xml:space="preserve">he UN Convention affirms the right of all people with disability to an adequate standard of living and it guarantees equality, dignity, and liberty, and full and equal access to justice, education, quality healthcare and to participation in public and cultural life. </w:t>
      </w:r>
    </w:p>
    <w:p w:rsidR="008460C1" w:rsidRDefault="008460C1" w:rsidP="005B0095">
      <w:pPr>
        <w:spacing w:before="0" w:after="0" w:line="240" w:lineRule="auto"/>
        <w:rPr>
          <w:rFonts w:cstheme="minorHAnsi"/>
          <w:sz w:val="24"/>
          <w:szCs w:val="24"/>
        </w:rPr>
      </w:pPr>
    </w:p>
    <w:p w:rsidR="008460C1" w:rsidRDefault="008460C1" w:rsidP="005B0095">
      <w:pPr>
        <w:spacing w:before="0" w:after="0" w:line="240" w:lineRule="auto"/>
        <w:rPr>
          <w:rFonts w:cstheme="minorHAnsi"/>
          <w:sz w:val="24"/>
          <w:szCs w:val="24"/>
        </w:rPr>
      </w:pPr>
      <w:r>
        <w:rPr>
          <w:rFonts w:cstheme="minorHAnsi"/>
          <w:sz w:val="24"/>
          <w:szCs w:val="24"/>
        </w:rPr>
        <w:t xml:space="preserve">The principles of the UN Convention are reflected in the Victorian </w:t>
      </w:r>
      <w:r>
        <w:rPr>
          <w:rFonts w:cstheme="minorHAnsi"/>
          <w:i/>
          <w:sz w:val="24"/>
          <w:szCs w:val="24"/>
        </w:rPr>
        <w:t>Charter of Human Rights and Responsibilities Act 2006</w:t>
      </w:r>
      <w:r>
        <w:rPr>
          <w:rFonts w:cstheme="minorHAnsi"/>
          <w:sz w:val="24"/>
          <w:szCs w:val="24"/>
        </w:rPr>
        <w:t xml:space="preserve">. The Act provides a set of rights, freedoms and responsibilities that governments must observe when creating laws, public policy or delivering services. </w:t>
      </w:r>
    </w:p>
    <w:p w:rsidR="008460C1" w:rsidRDefault="008460C1" w:rsidP="005B0095">
      <w:pPr>
        <w:spacing w:before="0" w:after="0" w:line="240" w:lineRule="auto"/>
        <w:rPr>
          <w:rFonts w:cstheme="minorHAnsi"/>
          <w:sz w:val="24"/>
          <w:szCs w:val="24"/>
        </w:rPr>
      </w:pPr>
    </w:p>
    <w:p w:rsidR="008460C1" w:rsidRDefault="008460C1" w:rsidP="005B0095">
      <w:pPr>
        <w:spacing w:before="0" w:after="0" w:line="240" w:lineRule="auto"/>
        <w:rPr>
          <w:rFonts w:cstheme="minorHAnsi"/>
          <w:sz w:val="24"/>
          <w:szCs w:val="24"/>
        </w:rPr>
      </w:pPr>
      <w:r>
        <w:rPr>
          <w:rFonts w:cstheme="minorHAnsi"/>
          <w:sz w:val="24"/>
          <w:szCs w:val="24"/>
        </w:rPr>
        <w:t>As a public authority, Council is required</w:t>
      </w:r>
      <w:r w:rsidR="00001B01">
        <w:rPr>
          <w:rFonts w:cstheme="minorHAnsi"/>
          <w:sz w:val="24"/>
          <w:szCs w:val="24"/>
        </w:rPr>
        <w:t xml:space="preserve"> and is committed </w:t>
      </w:r>
      <w:r>
        <w:rPr>
          <w:rFonts w:cstheme="minorHAnsi"/>
          <w:sz w:val="24"/>
          <w:szCs w:val="24"/>
        </w:rPr>
        <w:t xml:space="preserve">to demonstrate that it has properly considered human rights in all its decisions when making laws, developing policy and providing services. </w:t>
      </w:r>
    </w:p>
    <w:p w:rsidR="008460C1" w:rsidRDefault="008460C1" w:rsidP="005B0095">
      <w:pPr>
        <w:spacing w:before="0" w:after="0" w:line="240" w:lineRule="auto"/>
        <w:rPr>
          <w:rFonts w:cstheme="minorHAnsi"/>
          <w:sz w:val="24"/>
          <w:szCs w:val="24"/>
        </w:rPr>
      </w:pPr>
    </w:p>
    <w:p w:rsidR="0095445E" w:rsidRPr="00997B5B" w:rsidRDefault="00402F84" w:rsidP="005B0095">
      <w:pPr>
        <w:rPr>
          <w:i/>
          <w:sz w:val="24"/>
          <w:szCs w:val="24"/>
        </w:rPr>
      </w:pPr>
      <w:r w:rsidRPr="000042E0">
        <w:rPr>
          <w:sz w:val="24"/>
          <w:szCs w:val="24"/>
        </w:rPr>
        <w:t>T</w:t>
      </w:r>
      <w:r w:rsidR="0095445E" w:rsidRPr="00997B5B">
        <w:rPr>
          <w:sz w:val="24"/>
          <w:szCs w:val="24"/>
        </w:rPr>
        <w:t>he</w:t>
      </w:r>
      <w:r w:rsidR="0095445E">
        <w:rPr>
          <w:sz w:val="24"/>
          <w:szCs w:val="24"/>
        </w:rPr>
        <w:t xml:space="preserve"> Access &amp; Inclusion Strategy 2018-2024 vision is for an inclusive and accessible Yarra, encompassing a broad, strengths based app</w:t>
      </w:r>
      <w:r w:rsidR="001A5819">
        <w:rPr>
          <w:sz w:val="24"/>
          <w:szCs w:val="24"/>
        </w:rPr>
        <w:t>roach to contribute towards s</w:t>
      </w:r>
      <w:r w:rsidR="0095445E">
        <w:rPr>
          <w:sz w:val="24"/>
          <w:szCs w:val="24"/>
        </w:rPr>
        <w:t>elf-actualisation of people with disability by improving access to information, built environment and facilities; engaging people with disability in consultations and events; and by creating a diverse and inclusive workforce. Universal Access and mainstream participation can bring solid and lasting change in the quality of lives of people with disability.</w:t>
      </w:r>
    </w:p>
    <w:p w:rsidR="000042E0" w:rsidRDefault="00E45CC6" w:rsidP="005B0095">
      <w:pPr>
        <w:spacing w:before="0" w:after="0" w:line="240" w:lineRule="auto"/>
        <w:rPr>
          <w:rFonts w:cstheme="minorHAnsi"/>
          <w:sz w:val="24"/>
          <w:szCs w:val="24"/>
        </w:rPr>
      </w:pPr>
      <w:r w:rsidRPr="005A7200">
        <w:rPr>
          <w:rFonts w:cstheme="minorHAnsi"/>
          <w:sz w:val="24"/>
          <w:szCs w:val="24"/>
        </w:rPr>
        <w:t xml:space="preserve">Based on </w:t>
      </w:r>
      <w:r w:rsidR="00EC016C">
        <w:rPr>
          <w:rFonts w:cstheme="minorHAnsi"/>
          <w:sz w:val="24"/>
          <w:szCs w:val="24"/>
        </w:rPr>
        <w:t xml:space="preserve">the </w:t>
      </w:r>
      <w:r w:rsidRPr="005A7200">
        <w:rPr>
          <w:rFonts w:cstheme="minorHAnsi"/>
          <w:sz w:val="24"/>
          <w:szCs w:val="24"/>
        </w:rPr>
        <w:t xml:space="preserve">community voice and internal </w:t>
      </w:r>
      <w:r w:rsidR="00EC016C">
        <w:rPr>
          <w:rFonts w:cstheme="minorHAnsi"/>
          <w:sz w:val="24"/>
          <w:szCs w:val="24"/>
        </w:rPr>
        <w:t>contributions</w:t>
      </w:r>
      <w:r w:rsidRPr="005A7200">
        <w:rPr>
          <w:rFonts w:cstheme="minorHAnsi"/>
          <w:sz w:val="24"/>
          <w:szCs w:val="24"/>
        </w:rPr>
        <w:t>, consecutive Action Plans developed under this Strategy w</w:t>
      </w:r>
      <w:r w:rsidR="00EE102F">
        <w:rPr>
          <w:rFonts w:cstheme="minorHAnsi"/>
          <w:sz w:val="24"/>
          <w:szCs w:val="24"/>
        </w:rPr>
        <w:t>ill</w:t>
      </w:r>
      <w:r w:rsidRPr="005A7200">
        <w:rPr>
          <w:rFonts w:cstheme="minorHAnsi"/>
          <w:sz w:val="24"/>
          <w:szCs w:val="24"/>
        </w:rPr>
        <w:t xml:space="preserve"> reflect</w:t>
      </w:r>
      <w:r w:rsidR="00EE102F">
        <w:rPr>
          <w:rFonts w:cstheme="minorHAnsi"/>
          <w:sz w:val="24"/>
          <w:szCs w:val="24"/>
        </w:rPr>
        <w:t xml:space="preserve"> the </w:t>
      </w:r>
      <w:r w:rsidRPr="005A7200">
        <w:rPr>
          <w:rFonts w:cstheme="minorHAnsi"/>
          <w:sz w:val="24"/>
          <w:szCs w:val="24"/>
        </w:rPr>
        <w:t>needs and aspirations of people with disability and their families, build on Council’s strengths</w:t>
      </w:r>
      <w:r w:rsidR="00EC016C">
        <w:rPr>
          <w:rFonts w:cstheme="minorHAnsi"/>
          <w:sz w:val="24"/>
          <w:szCs w:val="24"/>
        </w:rPr>
        <w:t>,</w:t>
      </w:r>
      <w:r w:rsidRPr="005A7200">
        <w:rPr>
          <w:rFonts w:cstheme="minorHAnsi"/>
          <w:sz w:val="24"/>
          <w:szCs w:val="24"/>
        </w:rPr>
        <w:t xml:space="preserve"> and build community capacity. </w:t>
      </w:r>
    </w:p>
    <w:p w:rsidR="001A5819" w:rsidRDefault="001A5819" w:rsidP="005B0095">
      <w:pPr>
        <w:spacing w:before="0" w:after="0" w:line="240" w:lineRule="auto"/>
        <w:rPr>
          <w:rFonts w:cstheme="minorHAnsi"/>
          <w:sz w:val="24"/>
          <w:szCs w:val="24"/>
        </w:rPr>
      </w:pPr>
    </w:p>
    <w:p w:rsidR="001A5819" w:rsidRDefault="00E45CC6" w:rsidP="005B0095">
      <w:pPr>
        <w:spacing w:before="0" w:after="0" w:line="240" w:lineRule="auto"/>
        <w:rPr>
          <w:rFonts w:cstheme="minorHAnsi"/>
          <w:sz w:val="24"/>
          <w:szCs w:val="24"/>
        </w:rPr>
      </w:pPr>
      <w:r w:rsidRPr="005A7200">
        <w:rPr>
          <w:rFonts w:cstheme="minorHAnsi"/>
          <w:sz w:val="24"/>
          <w:szCs w:val="24"/>
        </w:rPr>
        <w:t>This is underpinned by a principle that greater representation of people with disability across</w:t>
      </w:r>
      <w:r w:rsidR="000042E0">
        <w:rPr>
          <w:rFonts w:cstheme="minorHAnsi"/>
          <w:sz w:val="24"/>
          <w:szCs w:val="24"/>
        </w:rPr>
        <w:t xml:space="preserve"> </w:t>
      </w:r>
      <w:r w:rsidRPr="005A7200">
        <w:rPr>
          <w:rFonts w:cstheme="minorHAnsi"/>
          <w:sz w:val="24"/>
          <w:szCs w:val="24"/>
        </w:rPr>
        <w:t xml:space="preserve">community </w:t>
      </w:r>
      <w:r w:rsidR="00EC016C">
        <w:rPr>
          <w:rFonts w:cstheme="minorHAnsi"/>
          <w:sz w:val="24"/>
          <w:szCs w:val="24"/>
        </w:rPr>
        <w:t>will</w:t>
      </w:r>
      <w:r w:rsidR="00EC016C" w:rsidRPr="005A7200">
        <w:rPr>
          <w:rFonts w:cstheme="minorHAnsi"/>
          <w:sz w:val="24"/>
          <w:szCs w:val="24"/>
        </w:rPr>
        <w:t xml:space="preserve"> </w:t>
      </w:r>
      <w:r w:rsidRPr="005A7200">
        <w:rPr>
          <w:rFonts w:cstheme="minorHAnsi"/>
          <w:sz w:val="24"/>
          <w:szCs w:val="24"/>
        </w:rPr>
        <w:t>increase social cohesion and benefit all Yarra communities.</w:t>
      </w:r>
      <w:r>
        <w:rPr>
          <w:rFonts w:cstheme="minorHAnsi"/>
          <w:sz w:val="24"/>
          <w:szCs w:val="24"/>
        </w:rPr>
        <w:t xml:space="preserve">  </w:t>
      </w:r>
      <w:bookmarkStart w:id="1" w:name="_Hlk512844428"/>
      <w:r w:rsidRPr="00030EEA">
        <w:rPr>
          <w:rFonts w:cstheme="minorHAnsi"/>
          <w:sz w:val="24"/>
          <w:szCs w:val="24"/>
        </w:rPr>
        <w:t xml:space="preserve">Disability Action Plans are required </w:t>
      </w:r>
      <w:r>
        <w:rPr>
          <w:rFonts w:cstheme="minorHAnsi"/>
          <w:sz w:val="24"/>
          <w:szCs w:val="24"/>
        </w:rPr>
        <w:t xml:space="preserve">(Victorian Disability Act 2006) </w:t>
      </w:r>
      <w:r w:rsidRPr="00030EEA">
        <w:rPr>
          <w:rFonts w:cstheme="minorHAnsi"/>
          <w:sz w:val="24"/>
          <w:szCs w:val="24"/>
        </w:rPr>
        <w:t>to be developed for the purpose of:</w:t>
      </w:r>
    </w:p>
    <w:p w:rsidR="00E45CC6" w:rsidRPr="00030EEA" w:rsidRDefault="004F0BD7" w:rsidP="005B0095">
      <w:pPr>
        <w:spacing w:before="0" w:after="0" w:line="240" w:lineRule="auto"/>
        <w:rPr>
          <w:rFonts w:cstheme="minorHAnsi"/>
          <w:sz w:val="24"/>
          <w:szCs w:val="24"/>
        </w:rPr>
      </w:pPr>
      <w:r>
        <w:rPr>
          <w:rFonts w:cs="Arial"/>
          <w:noProof/>
          <w:sz w:val="22"/>
          <w:szCs w:val="22"/>
          <w:lang w:eastAsia="en-AU"/>
        </w:rPr>
        <mc:AlternateContent>
          <mc:Choice Requires="wps">
            <w:drawing>
              <wp:anchor distT="0" distB="0" distL="114300" distR="114300" simplePos="0" relativeHeight="251670528" behindDoc="0" locked="0" layoutInCell="1" allowOverlap="1" wp14:anchorId="584E3308" wp14:editId="02A75060">
                <wp:simplePos x="0" y="0"/>
                <wp:positionH relativeFrom="column">
                  <wp:posOffset>3909060</wp:posOffset>
                </wp:positionH>
                <wp:positionV relativeFrom="paragraph">
                  <wp:posOffset>179705</wp:posOffset>
                </wp:positionV>
                <wp:extent cx="1790700" cy="3322320"/>
                <wp:effectExtent l="0" t="0" r="19050" b="11430"/>
                <wp:wrapSquare wrapText="bothSides"/>
                <wp:docPr id="13" name="Text Box 13"/>
                <wp:cNvGraphicFramePr/>
                <a:graphic xmlns:a="http://schemas.openxmlformats.org/drawingml/2006/main">
                  <a:graphicData uri="http://schemas.microsoft.com/office/word/2010/wordprocessingShape">
                    <wps:wsp>
                      <wps:cNvSpPr txBox="1"/>
                      <wps:spPr>
                        <a:xfrm>
                          <a:off x="0" y="0"/>
                          <a:ext cx="1790700" cy="332232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F49" w:rsidRPr="009652C6" w:rsidRDefault="00A26F49">
                            <w:pPr>
                              <w:rPr>
                                <w:i/>
                              </w:rPr>
                            </w:pPr>
                            <w:r w:rsidRPr="009652C6">
                              <w:rPr>
                                <w:rFonts w:cs="Apple Chancery"/>
                                <w:i/>
                                <w:sz w:val="24"/>
                                <w:szCs w:val="24"/>
                              </w:rPr>
                              <w:t>Out of 29 OECD countries, Aus</w:t>
                            </w:r>
                            <w:r>
                              <w:rPr>
                                <w:rFonts w:cs="Apple Chancery"/>
                                <w:i/>
                                <w:sz w:val="24"/>
                                <w:szCs w:val="24"/>
                              </w:rPr>
                              <w:t>tralia was 27</w:t>
                            </w:r>
                            <w:r w:rsidRPr="009652C6">
                              <w:rPr>
                                <w:rFonts w:cs="Apple Chancery"/>
                                <w:i/>
                                <w:sz w:val="24"/>
                                <w:szCs w:val="24"/>
                                <w:vertAlign w:val="superscript"/>
                              </w:rPr>
                              <w:t>th</w:t>
                            </w:r>
                            <w:r>
                              <w:rPr>
                                <w:rFonts w:cs="Apple Chancery"/>
                                <w:i/>
                                <w:sz w:val="24"/>
                                <w:szCs w:val="24"/>
                              </w:rPr>
                              <w:t xml:space="preserve"> regarding employment outcomes for people with disability. Only 53% of people with disability of working age in Australia are employed, compared to 83% of people without disability in the workforce. A third of workers with disability are in part time positions and are seeking more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4E3308" id="Text Box 13" o:spid="_x0000_s1028" type="#_x0000_t202" style="position:absolute;margin-left:307.8pt;margin-top:14.15pt;width:141pt;height:2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" fillcolor="#a8d08d [1945]" strokeweight=".5pt">
                <v:textbox>
                  <w:txbxContent>
                    <w:p w:rsidR="00A26F49" w:rsidRPr="009652C6" w:rsidRDefault="00A26F49">
                      <w:pPr>
                        <w:rPr>
                          <w:i/>
                        </w:rPr>
                      </w:pPr>
                      <w:r w:rsidRPr="009652C6">
                        <w:rPr>
                          <w:rFonts w:cs="Apple Chancery"/>
                          <w:i/>
                          <w:sz w:val="24"/>
                          <w:szCs w:val="24"/>
                        </w:rPr>
                        <w:t>Out of 29 OECD countries, Aus</w:t>
                      </w:r>
                      <w:r>
                        <w:rPr>
                          <w:rFonts w:cs="Apple Chancery"/>
                          <w:i/>
                          <w:sz w:val="24"/>
                          <w:szCs w:val="24"/>
                        </w:rPr>
                        <w:t>tralia was 27</w:t>
                      </w:r>
                      <w:r w:rsidRPr="009652C6">
                        <w:rPr>
                          <w:rFonts w:cs="Apple Chancery"/>
                          <w:i/>
                          <w:sz w:val="24"/>
                          <w:szCs w:val="24"/>
                          <w:vertAlign w:val="superscript"/>
                        </w:rPr>
                        <w:t>th</w:t>
                      </w:r>
                      <w:r>
                        <w:rPr>
                          <w:rFonts w:cs="Apple Chancery"/>
                          <w:i/>
                          <w:sz w:val="24"/>
                          <w:szCs w:val="24"/>
                        </w:rPr>
                        <w:t xml:space="preserve"> regarding employment outcomes for people with disability. Only 53% of people with disability of working age in Australia are employed, compared to 83% of people without disability in the workforce. A third of workers with disability are in part time positions and are seeking more hours.</w:t>
                      </w:r>
                    </w:p>
                  </w:txbxContent>
                </v:textbox>
                <w10:wrap type="square"/>
              </v:shape>
            </w:pict>
          </mc:Fallback>
        </mc:AlternateContent>
      </w:r>
    </w:p>
    <w:p w:rsidR="00E45CC6" w:rsidRPr="00030EEA" w:rsidRDefault="00E45CC6" w:rsidP="005B0095">
      <w:pPr>
        <w:numPr>
          <w:ilvl w:val="0"/>
          <w:numId w:val="7"/>
        </w:numPr>
        <w:spacing w:before="0" w:after="0" w:line="240" w:lineRule="auto"/>
        <w:rPr>
          <w:rFonts w:cstheme="minorHAnsi"/>
          <w:sz w:val="24"/>
          <w:szCs w:val="24"/>
        </w:rPr>
      </w:pPr>
      <w:r>
        <w:rPr>
          <w:rFonts w:cstheme="minorHAnsi"/>
          <w:sz w:val="24"/>
          <w:szCs w:val="24"/>
        </w:rPr>
        <w:t>R</w:t>
      </w:r>
      <w:r w:rsidRPr="00030EEA">
        <w:rPr>
          <w:rFonts w:cstheme="minorHAnsi"/>
          <w:sz w:val="24"/>
          <w:szCs w:val="24"/>
        </w:rPr>
        <w:t>educing barriers for persons with disabilities accessing information, goods, services and facilities;</w:t>
      </w:r>
    </w:p>
    <w:p w:rsidR="00E45CC6" w:rsidRPr="00030EEA" w:rsidRDefault="00E45CC6" w:rsidP="005B0095">
      <w:pPr>
        <w:numPr>
          <w:ilvl w:val="0"/>
          <w:numId w:val="7"/>
        </w:numPr>
        <w:spacing w:before="0" w:after="0" w:line="240" w:lineRule="auto"/>
        <w:rPr>
          <w:rFonts w:cstheme="minorHAnsi"/>
          <w:sz w:val="24"/>
          <w:szCs w:val="24"/>
        </w:rPr>
      </w:pPr>
      <w:r>
        <w:rPr>
          <w:rFonts w:cstheme="minorHAnsi"/>
          <w:sz w:val="24"/>
          <w:szCs w:val="24"/>
        </w:rPr>
        <w:t>R</w:t>
      </w:r>
      <w:r w:rsidRPr="00030EEA">
        <w:rPr>
          <w:rFonts w:cstheme="minorHAnsi"/>
          <w:sz w:val="24"/>
          <w:szCs w:val="24"/>
        </w:rPr>
        <w:t>educing barriers to persons with disabilities obtain</w:t>
      </w:r>
      <w:r w:rsidR="00590103">
        <w:rPr>
          <w:rFonts w:cstheme="minorHAnsi"/>
          <w:sz w:val="24"/>
          <w:szCs w:val="24"/>
        </w:rPr>
        <w:t>ing</w:t>
      </w:r>
      <w:r w:rsidRPr="00030EEA">
        <w:rPr>
          <w:rFonts w:cstheme="minorHAnsi"/>
          <w:sz w:val="24"/>
          <w:szCs w:val="24"/>
        </w:rPr>
        <w:t xml:space="preserve"> or maintain</w:t>
      </w:r>
      <w:r w:rsidR="00590103">
        <w:rPr>
          <w:rFonts w:cstheme="minorHAnsi"/>
          <w:sz w:val="24"/>
          <w:szCs w:val="24"/>
        </w:rPr>
        <w:t>ing</w:t>
      </w:r>
      <w:r w:rsidRPr="00030EEA">
        <w:rPr>
          <w:rFonts w:cstheme="minorHAnsi"/>
          <w:sz w:val="24"/>
          <w:szCs w:val="24"/>
        </w:rPr>
        <w:t xml:space="preserve"> employment;</w:t>
      </w:r>
    </w:p>
    <w:p w:rsidR="00E45CC6" w:rsidRPr="00030EEA" w:rsidRDefault="00E45CC6" w:rsidP="00E45CC6">
      <w:pPr>
        <w:numPr>
          <w:ilvl w:val="0"/>
          <w:numId w:val="7"/>
        </w:numPr>
        <w:spacing w:before="0" w:after="0" w:line="240" w:lineRule="auto"/>
        <w:jc w:val="both"/>
        <w:rPr>
          <w:rFonts w:cstheme="minorHAnsi"/>
          <w:sz w:val="24"/>
          <w:szCs w:val="24"/>
        </w:rPr>
      </w:pPr>
      <w:r>
        <w:rPr>
          <w:rFonts w:cstheme="minorHAnsi"/>
          <w:sz w:val="24"/>
          <w:szCs w:val="24"/>
        </w:rPr>
        <w:lastRenderedPageBreak/>
        <w:t>P</w:t>
      </w:r>
      <w:r w:rsidRPr="00030EEA">
        <w:rPr>
          <w:rFonts w:cstheme="minorHAnsi"/>
          <w:sz w:val="24"/>
          <w:szCs w:val="24"/>
        </w:rPr>
        <w:t xml:space="preserve">romoting inclusion and participation in the community; and </w:t>
      </w:r>
    </w:p>
    <w:p w:rsidR="00E45CC6" w:rsidRDefault="00E45CC6" w:rsidP="00E45CC6">
      <w:pPr>
        <w:numPr>
          <w:ilvl w:val="0"/>
          <w:numId w:val="7"/>
        </w:numPr>
        <w:spacing w:before="0" w:after="0" w:line="240" w:lineRule="auto"/>
        <w:jc w:val="both"/>
        <w:rPr>
          <w:rFonts w:cstheme="minorHAnsi"/>
          <w:sz w:val="24"/>
          <w:szCs w:val="24"/>
        </w:rPr>
      </w:pPr>
      <w:r>
        <w:rPr>
          <w:rFonts w:cstheme="minorHAnsi"/>
          <w:sz w:val="24"/>
          <w:szCs w:val="24"/>
        </w:rPr>
        <w:t>A</w:t>
      </w:r>
      <w:r w:rsidRPr="00030EEA">
        <w:rPr>
          <w:rFonts w:cstheme="minorHAnsi"/>
          <w:sz w:val="24"/>
          <w:szCs w:val="24"/>
        </w:rPr>
        <w:t>chieving tangible changes in attitudes and practices that discriminate against persons with disabilities.</w:t>
      </w:r>
    </w:p>
    <w:p w:rsidR="001A5819" w:rsidRPr="00030EEA" w:rsidRDefault="001A5819" w:rsidP="005B0095">
      <w:pPr>
        <w:spacing w:before="0" w:after="0" w:line="240" w:lineRule="auto"/>
        <w:rPr>
          <w:rFonts w:cstheme="minorHAnsi"/>
          <w:sz w:val="24"/>
          <w:szCs w:val="24"/>
        </w:rPr>
      </w:pPr>
    </w:p>
    <w:bookmarkEnd w:id="1"/>
    <w:p w:rsidR="001939A7" w:rsidRPr="001939A7" w:rsidRDefault="001939A7" w:rsidP="005B0095">
      <w:pPr>
        <w:spacing w:before="0" w:after="0" w:line="240" w:lineRule="auto"/>
        <w:rPr>
          <w:rFonts w:cstheme="minorHAnsi"/>
          <w:i/>
          <w:sz w:val="24"/>
          <w:szCs w:val="24"/>
        </w:rPr>
      </w:pPr>
      <w:r>
        <w:rPr>
          <w:rFonts w:cstheme="minorHAnsi"/>
          <w:i/>
          <w:sz w:val="24"/>
          <w:szCs w:val="24"/>
        </w:rPr>
        <w:t>(</w:t>
      </w:r>
      <w:r w:rsidR="00F04E4D">
        <w:rPr>
          <w:rFonts w:cstheme="minorHAnsi"/>
          <w:i/>
          <w:sz w:val="24"/>
          <w:szCs w:val="24"/>
        </w:rPr>
        <w:t>Legal requirements as per Section 38, Victorian Disability</w:t>
      </w:r>
      <w:r w:rsidR="00E34BDD">
        <w:rPr>
          <w:rFonts w:cstheme="minorHAnsi"/>
          <w:i/>
          <w:sz w:val="24"/>
          <w:szCs w:val="24"/>
        </w:rPr>
        <w:t xml:space="preserve"> Act 2006</w:t>
      </w:r>
      <w:r>
        <w:rPr>
          <w:rFonts w:cstheme="minorHAnsi"/>
          <w:i/>
          <w:sz w:val="24"/>
          <w:szCs w:val="24"/>
        </w:rPr>
        <w:t>)</w:t>
      </w:r>
    </w:p>
    <w:p w:rsidR="00E45CC6" w:rsidRPr="005A7200" w:rsidRDefault="00E45CC6" w:rsidP="005B0095">
      <w:pPr>
        <w:spacing w:before="0" w:after="0" w:line="240" w:lineRule="auto"/>
        <w:rPr>
          <w:rFonts w:cstheme="minorHAnsi"/>
          <w:sz w:val="24"/>
          <w:szCs w:val="24"/>
        </w:rPr>
      </w:pPr>
      <w:r w:rsidRPr="005A7200">
        <w:rPr>
          <w:rFonts w:cstheme="minorHAnsi"/>
          <w:sz w:val="24"/>
          <w:szCs w:val="24"/>
        </w:rPr>
        <w:t xml:space="preserve">It is documented that the most common barriers preventing people with disability from social participation are discrimination (including unintentional discrimination), lack of awareness and poor attitudes, lack of affordability, and poor accessibility to information, services, built environment, public transport and community events.  </w:t>
      </w:r>
      <w:r w:rsidR="00EE102F">
        <w:rPr>
          <w:rFonts w:cstheme="minorHAnsi"/>
          <w:sz w:val="24"/>
          <w:szCs w:val="24"/>
        </w:rPr>
        <w:t>A</w:t>
      </w:r>
      <w:r w:rsidRPr="005A7200">
        <w:rPr>
          <w:rFonts w:cstheme="minorHAnsi"/>
          <w:sz w:val="24"/>
          <w:szCs w:val="24"/>
        </w:rPr>
        <w:t xml:space="preserve"> whole of community approach is required to empower people with disability to participate, contribute and be represented in society the same as </w:t>
      </w:r>
      <w:r w:rsidR="00EC016C">
        <w:rPr>
          <w:rFonts w:cstheme="minorHAnsi"/>
          <w:sz w:val="24"/>
          <w:szCs w:val="24"/>
        </w:rPr>
        <w:t xml:space="preserve">any </w:t>
      </w:r>
      <w:r w:rsidRPr="005A7200">
        <w:rPr>
          <w:rFonts w:cstheme="minorHAnsi"/>
          <w:sz w:val="24"/>
          <w:szCs w:val="24"/>
        </w:rPr>
        <w:t xml:space="preserve">other citizens.  </w:t>
      </w:r>
    </w:p>
    <w:p w:rsidR="00E45CC6" w:rsidRPr="005A7200" w:rsidRDefault="00E45CC6" w:rsidP="005B0095">
      <w:pPr>
        <w:spacing w:before="0" w:after="0" w:line="240" w:lineRule="auto"/>
        <w:rPr>
          <w:rFonts w:cstheme="minorHAnsi"/>
          <w:sz w:val="24"/>
          <w:szCs w:val="24"/>
        </w:rPr>
      </w:pPr>
    </w:p>
    <w:p w:rsidR="00EC016C" w:rsidRDefault="00E45CC6" w:rsidP="005B0095">
      <w:pPr>
        <w:spacing w:before="0" w:line="240" w:lineRule="auto"/>
        <w:rPr>
          <w:rFonts w:cstheme="minorHAnsi"/>
          <w:sz w:val="24"/>
          <w:szCs w:val="24"/>
        </w:rPr>
      </w:pPr>
      <w:r w:rsidRPr="005A7200">
        <w:rPr>
          <w:rFonts w:cstheme="minorHAnsi"/>
          <w:sz w:val="24"/>
          <w:szCs w:val="24"/>
        </w:rPr>
        <w:t xml:space="preserve">Council’s planning, programs and operations need to continue to strengthen the focus on creating an enabling environment for people with disability and ensure they can access appropriate support services.  At the same time Council needs to support mainstream organisations to become more inclusive and develop skills and capacity to meet the needs of people with disability. </w:t>
      </w:r>
    </w:p>
    <w:p w:rsidR="00E45CC6" w:rsidRDefault="00E45CC6" w:rsidP="005B0095">
      <w:pPr>
        <w:spacing w:before="0" w:line="240" w:lineRule="auto"/>
        <w:rPr>
          <w:rFonts w:cstheme="minorHAnsi"/>
          <w:sz w:val="24"/>
          <w:szCs w:val="24"/>
        </w:rPr>
      </w:pPr>
      <w:r w:rsidRPr="005A7200">
        <w:rPr>
          <w:rFonts w:cstheme="minorHAnsi"/>
          <w:sz w:val="24"/>
          <w:szCs w:val="24"/>
        </w:rPr>
        <w:t xml:space="preserve">Yarra needs to support its workforce, businesses, community organisations and individuals, to view disability as a natural part of life that may affect anyone. </w:t>
      </w:r>
    </w:p>
    <w:p w:rsidR="00BA59DD" w:rsidRDefault="00BA59DD" w:rsidP="005B0095">
      <w:pPr>
        <w:rPr>
          <w:b/>
          <w:sz w:val="24"/>
          <w:szCs w:val="24"/>
        </w:rPr>
      </w:pPr>
      <w:r w:rsidRPr="005A119B">
        <w:rPr>
          <w:b/>
          <w:sz w:val="24"/>
          <w:szCs w:val="24"/>
        </w:rPr>
        <w:t xml:space="preserve">The </w:t>
      </w:r>
      <w:r w:rsidR="00D035F7" w:rsidRPr="005A119B">
        <w:rPr>
          <w:b/>
          <w:sz w:val="24"/>
          <w:szCs w:val="24"/>
        </w:rPr>
        <w:t>Disability</w:t>
      </w:r>
      <w:r w:rsidR="005A119B">
        <w:rPr>
          <w:b/>
          <w:sz w:val="24"/>
          <w:szCs w:val="24"/>
        </w:rPr>
        <w:t xml:space="preserve"> </w:t>
      </w:r>
      <w:r w:rsidRPr="005A119B">
        <w:rPr>
          <w:b/>
          <w:sz w:val="24"/>
          <w:szCs w:val="24"/>
        </w:rPr>
        <w:t>Advisory Group</w:t>
      </w:r>
      <w:r w:rsidR="00D035F7" w:rsidRPr="005A119B">
        <w:rPr>
          <w:b/>
          <w:sz w:val="24"/>
          <w:szCs w:val="24"/>
        </w:rPr>
        <w:t xml:space="preserve"> (DAC</w:t>
      </w:r>
      <w:r w:rsidRPr="005A119B">
        <w:rPr>
          <w:b/>
          <w:sz w:val="24"/>
          <w:szCs w:val="24"/>
        </w:rPr>
        <w:t>)</w:t>
      </w:r>
    </w:p>
    <w:p w:rsidR="004D67F2" w:rsidRDefault="00EE102F" w:rsidP="005B0095">
      <w:pPr>
        <w:rPr>
          <w:sz w:val="24"/>
          <w:szCs w:val="24"/>
        </w:rPr>
      </w:pPr>
      <w:r>
        <w:rPr>
          <w:sz w:val="24"/>
          <w:szCs w:val="24"/>
        </w:rPr>
        <w:t>In 199</w:t>
      </w:r>
      <w:r w:rsidR="0085671E">
        <w:rPr>
          <w:sz w:val="24"/>
          <w:szCs w:val="24"/>
        </w:rPr>
        <w:t>9</w:t>
      </w:r>
      <w:r w:rsidR="000042E0" w:rsidRPr="00944E53">
        <w:rPr>
          <w:sz w:val="24"/>
          <w:szCs w:val="24"/>
        </w:rPr>
        <w:t xml:space="preserve"> </w:t>
      </w:r>
      <w:r>
        <w:rPr>
          <w:sz w:val="24"/>
          <w:szCs w:val="24"/>
        </w:rPr>
        <w:t xml:space="preserve">Yarra City Council initiated a resident </w:t>
      </w:r>
      <w:r w:rsidR="00EC016C">
        <w:rPr>
          <w:sz w:val="24"/>
          <w:szCs w:val="24"/>
        </w:rPr>
        <w:t xml:space="preserve">based </w:t>
      </w:r>
      <w:r w:rsidR="00EC016C" w:rsidRPr="004D67F2">
        <w:rPr>
          <w:sz w:val="24"/>
          <w:szCs w:val="24"/>
        </w:rPr>
        <w:t>Disability</w:t>
      </w:r>
      <w:r w:rsidR="004D67F2" w:rsidRPr="004D67F2">
        <w:rPr>
          <w:sz w:val="24"/>
          <w:szCs w:val="24"/>
        </w:rPr>
        <w:t xml:space="preserve"> Advisory Committee </w:t>
      </w:r>
      <w:r>
        <w:rPr>
          <w:sz w:val="24"/>
          <w:szCs w:val="24"/>
        </w:rPr>
        <w:t xml:space="preserve">(DAC) to </w:t>
      </w:r>
      <w:r w:rsidR="004D67F2" w:rsidRPr="004D67F2">
        <w:rPr>
          <w:sz w:val="24"/>
          <w:szCs w:val="24"/>
        </w:rPr>
        <w:t>p</w:t>
      </w:r>
      <w:r w:rsidR="00E45E64">
        <w:rPr>
          <w:sz w:val="24"/>
          <w:szCs w:val="24"/>
        </w:rPr>
        <w:t xml:space="preserve">rovide advice and support </w:t>
      </w:r>
      <w:r w:rsidR="00EC016C">
        <w:rPr>
          <w:sz w:val="24"/>
          <w:szCs w:val="24"/>
        </w:rPr>
        <w:t>to Council</w:t>
      </w:r>
      <w:r w:rsidR="004D67F2" w:rsidRPr="004D67F2">
        <w:rPr>
          <w:sz w:val="24"/>
          <w:szCs w:val="24"/>
        </w:rPr>
        <w:t xml:space="preserve"> on how </w:t>
      </w:r>
      <w:r>
        <w:rPr>
          <w:sz w:val="24"/>
          <w:szCs w:val="24"/>
        </w:rPr>
        <w:t>it</w:t>
      </w:r>
      <w:r w:rsidR="004D67F2" w:rsidRPr="004D67F2">
        <w:rPr>
          <w:sz w:val="24"/>
          <w:szCs w:val="24"/>
        </w:rPr>
        <w:t xml:space="preserve"> can improve the wellbeing of people w</w:t>
      </w:r>
      <w:r w:rsidR="00E45E64">
        <w:rPr>
          <w:sz w:val="24"/>
          <w:szCs w:val="24"/>
        </w:rPr>
        <w:t>ith disability and their carers, including</w:t>
      </w:r>
      <w:r w:rsidR="00EC016C">
        <w:rPr>
          <w:sz w:val="24"/>
          <w:szCs w:val="24"/>
        </w:rPr>
        <w:t>:</w:t>
      </w:r>
    </w:p>
    <w:p w:rsidR="00E45E64" w:rsidRDefault="00E45E64" w:rsidP="005B0095">
      <w:pPr>
        <w:pStyle w:val="ListParagraph"/>
        <w:numPr>
          <w:ilvl w:val="0"/>
          <w:numId w:val="8"/>
        </w:numPr>
        <w:spacing w:before="0" w:after="0"/>
        <w:rPr>
          <w:sz w:val="24"/>
          <w:szCs w:val="24"/>
        </w:rPr>
      </w:pPr>
      <w:r>
        <w:rPr>
          <w:sz w:val="24"/>
          <w:szCs w:val="24"/>
        </w:rPr>
        <w:t>U</w:t>
      </w:r>
      <w:r w:rsidRPr="00E45E64">
        <w:rPr>
          <w:sz w:val="24"/>
          <w:szCs w:val="24"/>
        </w:rPr>
        <w:t>niversal access</w:t>
      </w:r>
      <w:r w:rsidR="00EC016C">
        <w:rPr>
          <w:sz w:val="24"/>
          <w:szCs w:val="24"/>
        </w:rPr>
        <w:t>;</w:t>
      </w:r>
    </w:p>
    <w:p w:rsidR="00E45E64" w:rsidRDefault="00E45E64" w:rsidP="005B0095">
      <w:pPr>
        <w:pStyle w:val="ListParagraph"/>
        <w:numPr>
          <w:ilvl w:val="0"/>
          <w:numId w:val="8"/>
        </w:numPr>
        <w:spacing w:before="0" w:after="0"/>
        <w:rPr>
          <w:sz w:val="24"/>
          <w:szCs w:val="24"/>
        </w:rPr>
      </w:pPr>
      <w:r>
        <w:rPr>
          <w:sz w:val="24"/>
          <w:szCs w:val="24"/>
        </w:rPr>
        <w:t>I</w:t>
      </w:r>
      <w:r w:rsidRPr="00E45E64">
        <w:rPr>
          <w:sz w:val="24"/>
          <w:szCs w:val="24"/>
        </w:rPr>
        <w:t>nclusion principles</w:t>
      </w:r>
      <w:r w:rsidR="00EC016C">
        <w:rPr>
          <w:sz w:val="24"/>
          <w:szCs w:val="24"/>
        </w:rPr>
        <w:t>;</w:t>
      </w:r>
    </w:p>
    <w:p w:rsidR="00E45E64" w:rsidRDefault="00E45E64" w:rsidP="005B0095">
      <w:pPr>
        <w:pStyle w:val="ListParagraph"/>
        <w:numPr>
          <w:ilvl w:val="0"/>
          <w:numId w:val="8"/>
        </w:numPr>
        <w:spacing w:before="0" w:after="0"/>
        <w:rPr>
          <w:sz w:val="24"/>
          <w:szCs w:val="24"/>
        </w:rPr>
      </w:pPr>
      <w:r>
        <w:rPr>
          <w:sz w:val="24"/>
          <w:szCs w:val="24"/>
        </w:rPr>
        <w:t>B</w:t>
      </w:r>
      <w:r w:rsidRPr="00E45E64">
        <w:rPr>
          <w:sz w:val="24"/>
          <w:szCs w:val="24"/>
        </w:rPr>
        <w:t>est practice in Yarra City Council core activities</w:t>
      </w:r>
      <w:r w:rsidR="00EC016C">
        <w:rPr>
          <w:sz w:val="24"/>
          <w:szCs w:val="24"/>
        </w:rPr>
        <w:t>; and,</w:t>
      </w:r>
    </w:p>
    <w:p w:rsidR="00E45E64" w:rsidRPr="00E45E64" w:rsidRDefault="00E45E64" w:rsidP="005B0095">
      <w:pPr>
        <w:pStyle w:val="ListParagraph"/>
        <w:numPr>
          <w:ilvl w:val="0"/>
          <w:numId w:val="8"/>
        </w:numPr>
        <w:spacing w:before="0" w:after="0"/>
        <w:rPr>
          <w:sz w:val="24"/>
          <w:szCs w:val="24"/>
        </w:rPr>
      </w:pPr>
      <w:r>
        <w:rPr>
          <w:sz w:val="24"/>
          <w:szCs w:val="24"/>
        </w:rPr>
        <w:t>A</w:t>
      </w:r>
      <w:r w:rsidRPr="00E45E64">
        <w:rPr>
          <w:sz w:val="24"/>
          <w:szCs w:val="24"/>
        </w:rPr>
        <w:t>ssist</w:t>
      </w:r>
      <w:r>
        <w:rPr>
          <w:sz w:val="24"/>
          <w:szCs w:val="24"/>
        </w:rPr>
        <w:t>ing</w:t>
      </w:r>
      <w:r w:rsidRPr="00E45E64">
        <w:rPr>
          <w:sz w:val="24"/>
          <w:szCs w:val="24"/>
        </w:rPr>
        <w:t xml:space="preserve"> in our advocacy role to promote access and inclusion at the broader level</w:t>
      </w:r>
      <w:r w:rsidR="00EC016C">
        <w:rPr>
          <w:sz w:val="24"/>
          <w:szCs w:val="24"/>
        </w:rPr>
        <w:t>.</w:t>
      </w:r>
    </w:p>
    <w:p w:rsidR="005B133D" w:rsidRDefault="004D67F2" w:rsidP="005B0095">
      <w:pPr>
        <w:jc w:val="both"/>
        <w:rPr>
          <w:sz w:val="24"/>
          <w:szCs w:val="24"/>
        </w:rPr>
      </w:pPr>
      <w:r w:rsidRPr="004D67F2">
        <w:rPr>
          <w:sz w:val="24"/>
          <w:szCs w:val="24"/>
        </w:rPr>
        <w:t>The committee’s membership includes people with disability, carers or family members of people with disability</w:t>
      </w:r>
      <w:r w:rsidR="001A5819" w:rsidRPr="004D67F2">
        <w:rPr>
          <w:sz w:val="24"/>
          <w:szCs w:val="24"/>
        </w:rPr>
        <w:t xml:space="preserve">, </w:t>
      </w:r>
      <w:r w:rsidR="001A5819">
        <w:rPr>
          <w:sz w:val="24"/>
          <w:szCs w:val="24"/>
        </w:rPr>
        <w:t>who</w:t>
      </w:r>
      <w:r w:rsidR="0085671E">
        <w:rPr>
          <w:sz w:val="24"/>
          <w:szCs w:val="24"/>
        </w:rPr>
        <w:t xml:space="preserve"> are </w:t>
      </w:r>
      <w:r w:rsidRPr="004D67F2">
        <w:rPr>
          <w:sz w:val="24"/>
          <w:szCs w:val="24"/>
        </w:rPr>
        <w:t>able to represent the views of Y</w:t>
      </w:r>
      <w:r w:rsidR="00E45E64">
        <w:rPr>
          <w:sz w:val="24"/>
          <w:szCs w:val="24"/>
        </w:rPr>
        <w:t>arra residents with disability.</w:t>
      </w:r>
    </w:p>
    <w:p w:rsidR="00EE102F" w:rsidRPr="00E45E64" w:rsidRDefault="001A5819" w:rsidP="005B0095">
      <w:pPr>
        <w:jc w:val="both"/>
        <w:rPr>
          <w:sz w:val="24"/>
          <w:szCs w:val="24"/>
        </w:rPr>
      </w:pPr>
      <w:r>
        <w:rPr>
          <w:sz w:val="24"/>
          <w:szCs w:val="24"/>
        </w:rPr>
        <w:t xml:space="preserve">Over the past twenty years </w:t>
      </w:r>
      <w:r w:rsidR="00EE102F">
        <w:rPr>
          <w:sz w:val="24"/>
          <w:szCs w:val="24"/>
        </w:rPr>
        <w:t xml:space="preserve">DAC has played a pivotal role in advancing the </w:t>
      </w:r>
      <w:r w:rsidR="007D222F">
        <w:rPr>
          <w:sz w:val="24"/>
          <w:szCs w:val="24"/>
        </w:rPr>
        <w:t xml:space="preserve">rights </w:t>
      </w:r>
      <w:r w:rsidR="00EE102F">
        <w:rPr>
          <w:sz w:val="24"/>
          <w:szCs w:val="24"/>
        </w:rPr>
        <w:t>of people with disability and providing advice to Council</w:t>
      </w:r>
      <w:r w:rsidR="00BE0A21">
        <w:rPr>
          <w:sz w:val="24"/>
          <w:szCs w:val="24"/>
        </w:rPr>
        <w:t xml:space="preserve"> from the perspective of own experiences and </w:t>
      </w:r>
      <w:r w:rsidR="007D222F">
        <w:rPr>
          <w:sz w:val="24"/>
          <w:szCs w:val="24"/>
        </w:rPr>
        <w:t xml:space="preserve">areas of </w:t>
      </w:r>
      <w:r w:rsidR="00BE0A21">
        <w:rPr>
          <w:sz w:val="24"/>
          <w:szCs w:val="24"/>
        </w:rPr>
        <w:t>expertise</w:t>
      </w:r>
      <w:r w:rsidR="00EE102F">
        <w:rPr>
          <w:sz w:val="24"/>
          <w:szCs w:val="24"/>
        </w:rPr>
        <w:t xml:space="preserve">. The DAC will have a continuing role in supporting Council </w:t>
      </w:r>
      <w:r w:rsidR="00E20E7A">
        <w:rPr>
          <w:sz w:val="24"/>
          <w:szCs w:val="24"/>
        </w:rPr>
        <w:t xml:space="preserve">to implement this Strategy and </w:t>
      </w:r>
      <w:r>
        <w:rPr>
          <w:sz w:val="24"/>
          <w:szCs w:val="24"/>
        </w:rPr>
        <w:t>the consecutive</w:t>
      </w:r>
      <w:r w:rsidR="007D222F">
        <w:rPr>
          <w:sz w:val="24"/>
          <w:szCs w:val="24"/>
        </w:rPr>
        <w:t xml:space="preserve"> </w:t>
      </w:r>
      <w:r w:rsidR="00E20E7A">
        <w:rPr>
          <w:sz w:val="24"/>
          <w:szCs w:val="24"/>
        </w:rPr>
        <w:t>Action Plans.</w:t>
      </w:r>
      <w:r w:rsidR="00EE102F">
        <w:rPr>
          <w:sz w:val="24"/>
          <w:szCs w:val="24"/>
        </w:rPr>
        <w:t xml:space="preserve"> </w:t>
      </w:r>
    </w:p>
    <w:p w:rsidR="005920FF" w:rsidRDefault="001A12DB" w:rsidP="005B0095">
      <w:pPr>
        <w:jc w:val="both"/>
        <w:rPr>
          <w:b/>
          <w:sz w:val="24"/>
          <w:szCs w:val="24"/>
        </w:rPr>
      </w:pPr>
      <w:r>
        <w:rPr>
          <w:b/>
          <w:sz w:val="24"/>
          <w:szCs w:val="24"/>
        </w:rPr>
        <w:t>Yarra at a Glance</w:t>
      </w:r>
    </w:p>
    <w:p w:rsidR="00D904C9" w:rsidRPr="00414121" w:rsidRDefault="00EC016C" w:rsidP="005B0095">
      <w:pPr>
        <w:rPr>
          <w:rFonts w:cstheme="minorHAnsi"/>
          <w:sz w:val="24"/>
          <w:szCs w:val="24"/>
        </w:rPr>
      </w:pPr>
      <w:r>
        <w:rPr>
          <w:noProof/>
          <w:lang w:eastAsia="en-AU"/>
        </w:rPr>
        <mc:AlternateContent>
          <mc:Choice Requires="wps">
            <w:drawing>
              <wp:anchor distT="0" distB="0" distL="114300" distR="114300" simplePos="0" relativeHeight="251665408" behindDoc="0" locked="0" layoutInCell="1" allowOverlap="1" wp14:anchorId="0C00DACB" wp14:editId="49D26C81">
                <wp:simplePos x="0" y="0"/>
                <wp:positionH relativeFrom="column">
                  <wp:posOffset>4018280</wp:posOffset>
                </wp:positionH>
                <wp:positionV relativeFrom="paragraph">
                  <wp:posOffset>1144270</wp:posOffset>
                </wp:positionV>
                <wp:extent cx="1440180" cy="3810000"/>
                <wp:effectExtent l="0" t="0" r="26670" b="19050"/>
                <wp:wrapSquare wrapText="bothSides"/>
                <wp:docPr id="9" name="Text Box 9"/>
                <wp:cNvGraphicFramePr/>
                <a:graphic xmlns:a="http://schemas.openxmlformats.org/drawingml/2006/main">
                  <a:graphicData uri="http://schemas.microsoft.com/office/word/2010/wordprocessingShape">
                    <wps:wsp>
                      <wps:cNvSpPr txBox="1"/>
                      <wps:spPr>
                        <a:xfrm>
                          <a:off x="0" y="0"/>
                          <a:ext cx="1440180" cy="38100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F49" w:rsidRPr="008B3DF4" w:rsidRDefault="00A26F49" w:rsidP="00505644">
                            <w:pPr>
                              <w:rPr>
                                <w:i/>
                                <w:sz w:val="24"/>
                                <w:szCs w:val="24"/>
                              </w:rPr>
                            </w:pPr>
                            <w:r w:rsidRPr="008B3DF4">
                              <w:rPr>
                                <w:i/>
                                <w:sz w:val="24"/>
                                <w:szCs w:val="24"/>
                              </w:rPr>
                              <w:t>“In Yarra, 14.8% of the population has a disability and 7.2% of the Yarra population are unpaid carers assisting their family members.</w:t>
                            </w:r>
                          </w:p>
                          <w:p w:rsidR="00A26F49" w:rsidRPr="008B3DF4" w:rsidRDefault="00A26F49" w:rsidP="00505644">
                            <w:pPr>
                              <w:rPr>
                                <w:i/>
                                <w:sz w:val="24"/>
                                <w:szCs w:val="24"/>
                              </w:rPr>
                            </w:pPr>
                            <w:r w:rsidRPr="008B3DF4">
                              <w:rPr>
                                <w:i/>
                                <w:sz w:val="24"/>
                                <w:szCs w:val="24"/>
                              </w:rPr>
                              <w:t>This totals 21% of Yarra’s population- a large proportion of our community that face challenges to actively participate in community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00DACB" id="Text Box 9" o:spid="_x0000_s1029" type="#_x0000_t202" style="position:absolute;margin-left:316.4pt;margin-top:90.1pt;width:113.4pt;height:3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" fillcolor="#a8d08d [1945]" strokeweight=".5pt">
                <v:textbox>
                  <w:txbxContent>
                    <w:p w:rsidR="00A26F49" w:rsidRPr="008B3DF4" w:rsidRDefault="00A26F49" w:rsidP="00505644">
                      <w:pPr>
                        <w:rPr>
                          <w:i/>
                          <w:sz w:val="24"/>
                          <w:szCs w:val="24"/>
                        </w:rPr>
                      </w:pPr>
                      <w:r w:rsidRPr="008B3DF4">
                        <w:rPr>
                          <w:i/>
                          <w:sz w:val="24"/>
                          <w:szCs w:val="24"/>
                        </w:rPr>
                        <w:t>“In Yarra, 14.8% of the population has a disability and 7.2% of the Yarra population are unpaid carers assisting their family members.</w:t>
                      </w:r>
                    </w:p>
                    <w:p w:rsidR="00A26F49" w:rsidRPr="008B3DF4" w:rsidRDefault="00A26F49" w:rsidP="00505644">
                      <w:pPr>
                        <w:rPr>
                          <w:i/>
                          <w:sz w:val="24"/>
                          <w:szCs w:val="24"/>
                        </w:rPr>
                      </w:pPr>
                      <w:r w:rsidRPr="008B3DF4">
                        <w:rPr>
                          <w:i/>
                          <w:sz w:val="24"/>
                          <w:szCs w:val="24"/>
                        </w:rPr>
                        <w:t>This totals 21% of Yarra’s population- a large proportion of our community that face challenges to actively participate in community life.”</w:t>
                      </w:r>
                    </w:p>
                  </w:txbxContent>
                </v:textbox>
                <w10:wrap type="square"/>
              </v:shape>
            </w:pict>
          </mc:Fallback>
        </mc:AlternateContent>
      </w:r>
      <w:r w:rsidR="00093D3E">
        <w:rPr>
          <w:rFonts w:cstheme="minorHAnsi"/>
          <w:sz w:val="24"/>
          <w:szCs w:val="24"/>
        </w:rPr>
        <w:t xml:space="preserve">A broad definition of disability includes a range of permanent and temporary, physical and mental conditions of </w:t>
      </w:r>
      <w:r w:rsidR="00093D3E">
        <w:rPr>
          <w:rFonts w:cstheme="minorHAnsi"/>
          <w:sz w:val="24"/>
          <w:szCs w:val="24"/>
        </w:rPr>
        <w:lastRenderedPageBreak/>
        <w:t xml:space="preserve">impairments. Council recognises </w:t>
      </w:r>
      <w:r w:rsidR="001A5819">
        <w:rPr>
          <w:rFonts w:cstheme="minorHAnsi"/>
          <w:sz w:val="24"/>
          <w:szCs w:val="24"/>
        </w:rPr>
        <w:t>that barriers</w:t>
      </w:r>
      <w:r w:rsidR="000E53C7">
        <w:rPr>
          <w:rFonts w:cstheme="minorHAnsi"/>
          <w:sz w:val="24"/>
          <w:szCs w:val="24"/>
        </w:rPr>
        <w:t xml:space="preserve"> </w:t>
      </w:r>
      <w:r w:rsidR="00093D3E">
        <w:rPr>
          <w:rFonts w:cstheme="minorHAnsi"/>
          <w:sz w:val="24"/>
          <w:szCs w:val="24"/>
        </w:rPr>
        <w:t>experienced by people with disability arise primarily from attitudes, structures and practices that prevent people with disability from experiencing equal status, economic participation and social inclusion</w:t>
      </w:r>
      <w:r w:rsidR="00093D3E" w:rsidRPr="001A5819">
        <w:rPr>
          <w:rFonts w:cstheme="minorHAnsi"/>
          <w:sz w:val="24"/>
          <w:szCs w:val="24"/>
        </w:rPr>
        <w:t xml:space="preserve">. </w:t>
      </w:r>
      <w:r w:rsidR="00414121">
        <w:rPr>
          <w:rFonts w:cstheme="minorHAnsi"/>
          <w:sz w:val="24"/>
          <w:szCs w:val="24"/>
        </w:rPr>
        <w:t xml:space="preserve">These barriers, constructed by the </w:t>
      </w:r>
      <w:r w:rsidR="00D904C9" w:rsidRPr="001A5819">
        <w:rPr>
          <w:rFonts w:eastAsiaTheme="minorHAnsi"/>
          <w:color w:val="000000"/>
          <w:sz w:val="24"/>
          <w:szCs w:val="24"/>
        </w:rPr>
        <w:t>society in which people with disability live, restrict their capabilities and opportunities by prejudice, discrimination</w:t>
      </w:r>
      <w:r w:rsidR="000E53C7" w:rsidRPr="001A5819">
        <w:rPr>
          <w:rFonts w:eastAsiaTheme="minorHAnsi"/>
          <w:color w:val="000000"/>
          <w:sz w:val="24"/>
          <w:szCs w:val="24"/>
        </w:rPr>
        <w:t xml:space="preserve">, </w:t>
      </w:r>
      <w:r w:rsidR="00D904C9" w:rsidRPr="001A5819">
        <w:rPr>
          <w:rFonts w:eastAsiaTheme="minorHAnsi"/>
          <w:color w:val="000000"/>
          <w:sz w:val="24"/>
          <w:szCs w:val="24"/>
        </w:rPr>
        <w:t>inaccessible environments and inadequate supports</w:t>
      </w:r>
      <w:r w:rsidR="00414121">
        <w:rPr>
          <w:rFonts w:eastAsiaTheme="minorHAnsi"/>
          <w:color w:val="000000"/>
          <w:sz w:val="24"/>
          <w:szCs w:val="24"/>
        </w:rPr>
        <w:t xml:space="preserve"> have</w:t>
      </w:r>
      <w:r w:rsidR="00D904C9" w:rsidRPr="001A5819">
        <w:rPr>
          <w:rFonts w:eastAsiaTheme="minorHAnsi"/>
          <w:color w:val="000000"/>
          <w:sz w:val="24"/>
          <w:szCs w:val="24"/>
        </w:rPr>
        <w:t xml:space="preserve"> </w:t>
      </w:r>
      <w:r w:rsidR="000E53C7" w:rsidRPr="001A5819">
        <w:rPr>
          <w:rFonts w:eastAsiaTheme="minorHAnsi"/>
          <w:color w:val="000000"/>
          <w:sz w:val="24"/>
          <w:szCs w:val="24"/>
        </w:rPr>
        <w:t>potential</w:t>
      </w:r>
      <w:r w:rsidR="00D904C9" w:rsidRPr="001A5819">
        <w:rPr>
          <w:rFonts w:eastAsiaTheme="minorHAnsi"/>
          <w:color w:val="000000"/>
          <w:sz w:val="24"/>
          <w:szCs w:val="24"/>
        </w:rPr>
        <w:t xml:space="preserve"> to be </w:t>
      </w:r>
      <w:r w:rsidR="000E53C7" w:rsidRPr="001A5819">
        <w:rPr>
          <w:rFonts w:eastAsiaTheme="minorHAnsi"/>
          <w:color w:val="000000"/>
          <w:sz w:val="24"/>
          <w:szCs w:val="24"/>
        </w:rPr>
        <w:t xml:space="preserve">reversed. </w:t>
      </w:r>
    </w:p>
    <w:p w:rsidR="00D035F7" w:rsidRPr="001A5819" w:rsidRDefault="000E53C7" w:rsidP="005B0095">
      <w:pPr>
        <w:shd w:val="clear" w:color="auto" w:fill="FFFFFF"/>
        <w:textAlignment w:val="top"/>
        <w:rPr>
          <w:rFonts w:eastAsia="Times New Roman" w:cstheme="minorHAnsi"/>
          <w:color w:val="000000"/>
          <w:sz w:val="24"/>
          <w:szCs w:val="24"/>
          <w:lang w:eastAsia="en-AU"/>
        </w:rPr>
      </w:pPr>
      <w:r w:rsidRPr="001A5819">
        <w:rPr>
          <w:rFonts w:eastAsiaTheme="minorHAnsi"/>
          <w:color w:val="000000"/>
          <w:sz w:val="24"/>
          <w:szCs w:val="24"/>
        </w:rPr>
        <w:t xml:space="preserve">The interplay of environmental and individual factors are reflected in the </w:t>
      </w:r>
      <w:r w:rsidR="00431536" w:rsidRPr="001A5819">
        <w:rPr>
          <w:rFonts w:eastAsiaTheme="minorHAnsi"/>
          <w:color w:val="000000"/>
          <w:sz w:val="24"/>
          <w:szCs w:val="24"/>
        </w:rPr>
        <w:t xml:space="preserve">strategic planning </w:t>
      </w:r>
      <w:r w:rsidR="00441B7E" w:rsidRPr="001A5819">
        <w:rPr>
          <w:rFonts w:eastAsiaTheme="minorHAnsi"/>
          <w:color w:val="000000"/>
          <w:sz w:val="24"/>
          <w:szCs w:val="24"/>
        </w:rPr>
        <w:t xml:space="preserve">of </w:t>
      </w:r>
      <w:r w:rsidR="00431536" w:rsidRPr="001A5819">
        <w:rPr>
          <w:rFonts w:eastAsiaTheme="minorHAnsi"/>
          <w:color w:val="000000"/>
          <w:sz w:val="24"/>
          <w:szCs w:val="24"/>
        </w:rPr>
        <w:t xml:space="preserve">Council </w:t>
      </w:r>
      <w:r w:rsidRPr="001A5819">
        <w:rPr>
          <w:rFonts w:eastAsiaTheme="minorHAnsi"/>
          <w:color w:val="000000"/>
          <w:sz w:val="24"/>
          <w:szCs w:val="24"/>
        </w:rPr>
        <w:t xml:space="preserve">that </w:t>
      </w:r>
      <w:r w:rsidR="00414121">
        <w:rPr>
          <w:rFonts w:eastAsiaTheme="minorHAnsi"/>
          <w:color w:val="000000"/>
          <w:sz w:val="24"/>
          <w:szCs w:val="24"/>
        </w:rPr>
        <w:t>aims</w:t>
      </w:r>
      <w:r w:rsidR="00431536" w:rsidRPr="001A5819">
        <w:rPr>
          <w:rFonts w:eastAsiaTheme="minorHAnsi"/>
          <w:color w:val="000000"/>
          <w:sz w:val="24"/>
          <w:szCs w:val="24"/>
        </w:rPr>
        <w:t xml:space="preserve"> to protect and ensure the full and equal enjoyment of all human rights and fundamental freedoms by all </w:t>
      </w:r>
      <w:r w:rsidR="00431536" w:rsidRPr="001A5819">
        <w:rPr>
          <w:rFonts w:eastAsiaTheme="minorHAnsi" w:cs="Arial"/>
          <w:sz w:val="24"/>
          <w:szCs w:val="24"/>
        </w:rPr>
        <w:t>persons with disabilities</w:t>
      </w:r>
      <w:r w:rsidR="00901077" w:rsidRPr="001A5819">
        <w:rPr>
          <w:rFonts w:eastAsiaTheme="minorHAnsi" w:cs="Arial"/>
          <w:sz w:val="24"/>
          <w:szCs w:val="24"/>
        </w:rPr>
        <w:t xml:space="preserve"> (and other diverse groups)</w:t>
      </w:r>
      <w:r w:rsidR="00441B7E" w:rsidRPr="001A5819">
        <w:rPr>
          <w:rFonts w:eastAsiaTheme="minorHAnsi" w:cs="Arial"/>
          <w:sz w:val="24"/>
          <w:szCs w:val="24"/>
        </w:rPr>
        <w:t>;</w:t>
      </w:r>
      <w:r w:rsidR="00431536" w:rsidRPr="001A5819">
        <w:rPr>
          <w:rFonts w:eastAsiaTheme="minorHAnsi" w:cs="Arial"/>
          <w:sz w:val="24"/>
          <w:szCs w:val="24"/>
        </w:rPr>
        <w:t xml:space="preserve"> and to promote respect for their inherent dignity</w:t>
      </w:r>
      <w:r w:rsidR="00901077" w:rsidRPr="001A5819">
        <w:rPr>
          <w:rFonts w:eastAsiaTheme="minorHAnsi" w:cs="Arial"/>
          <w:sz w:val="24"/>
          <w:szCs w:val="24"/>
        </w:rPr>
        <w:t xml:space="preserve"> and equal opportuni</w:t>
      </w:r>
      <w:r w:rsidRPr="001A5819">
        <w:rPr>
          <w:rFonts w:eastAsiaTheme="minorHAnsi" w:cs="Arial"/>
          <w:sz w:val="24"/>
          <w:szCs w:val="24"/>
        </w:rPr>
        <w:t>ty</w:t>
      </w:r>
      <w:r w:rsidR="00431536" w:rsidRPr="001A5819">
        <w:rPr>
          <w:rFonts w:eastAsiaTheme="minorHAnsi" w:cs="Arial"/>
          <w:sz w:val="24"/>
          <w:szCs w:val="24"/>
        </w:rPr>
        <w:t>.</w:t>
      </w:r>
      <w:r w:rsidR="00431536" w:rsidRPr="001A5819">
        <w:rPr>
          <w:rFonts w:eastAsiaTheme="minorHAnsi" w:cs="Arial"/>
          <w:color w:val="000000"/>
          <w:sz w:val="24"/>
          <w:szCs w:val="24"/>
          <w:lang w:val="en"/>
        </w:rPr>
        <w:t xml:space="preserve"> </w:t>
      </w:r>
    </w:p>
    <w:p w:rsidR="00EF79B5" w:rsidRPr="001A5819" w:rsidRDefault="00EF79B5" w:rsidP="005B0095">
      <w:pPr>
        <w:spacing w:after="0"/>
        <w:rPr>
          <w:sz w:val="24"/>
          <w:szCs w:val="24"/>
        </w:rPr>
      </w:pPr>
      <w:r w:rsidRPr="001A5819">
        <w:rPr>
          <w:sz w:val="24"/>
          <w:szCs w:val="24"/>
        </w:rPr>
        <w:t>The age group percentage of Yarra residents with disability who require assistance with core activities is as follows:</w:t>
      </w:r>
    </w:p>
    <w:p w:rsidR="00EF79B5" w:rsidRDefault="00EF79B5" w:rsidP="00EF79B5">
      <w:pPr>
        <w:pStyle w:val="ListParagraph"/>
        <w:numPr>
          <w:ilvl w:val="0"/>
          <w:numId w:val="9"/>
        </w:numPr>
        <w:spacing w:after="0"/>
        <w:rPr>
          <w:sz w:val="24"/>
          <w:szCs w:val="24"/>
        </w:rPr>
      </w:pPr>
      <w:r>
        <w:rPr>
          <w:sz w:val="24"/>
          <w:szCs w:val="24"/>
        </w:rPr>
        <w:t xml:space="preserve">0-14 years olds equates 2% </w:t>
      </w:r>
    </w:p>
    <w:p w:rsidR="00EF79B5" w:rsidRDefault="00EF79B5" w:rsidP="00EF79B5">
      <w:pPr>
        <w:pStyle w:val="ListParagraph"/>
        <w:numPr>
          <w:ilvl w:val="0"/>
          <w:numId w:val="9"/>
        </w:numPr>
        <w:spacing w:after="0"/>
        <w:rPr>
          <w:sz w:val="24"/>
          <w:szCs w:val="24"/>
        </w:rPr>
      </w:pPr>
      <w:r>
        <w:rPr>
          <w:sz w:val="24"/>
          <w:szCs w:val="24"/>
        </w:rPr>
        <w:t>15-64 years old equates to 2%</w:t>
      </w:r>
    </w:p>
    <w:p w:rsidR="00EF79B5" w:rsidRDefault="00EF79B5" w:rsidP="00EF79B5">
      <w:pPr>
        <w:pStyle w:val="ListParagraph"/>
        <w:numPr>
          <w:ilvl w:val="0"/>
          <w:numId w:val="9"/>
        </w:numPr>
        <w:spacing w:after="0"/>
        <w:rPr>
          <w:sz w:val="24"/>
          <w:szCs w:val="24"/>
        </w:rPr>
      </w:pPr>
      <w:r>
        <w:rPr>
          <w:sz w:val="24"/>
          <w:szCs w:val="24"/>
        </w:rPr>
        <w:t>65+ years old equates to 20%</w:t>
      </w:r>
    </w:p>
    <w:p w:rsidR="00CC5A09" w:rsidRPr="00B54E67" w:rsidRDefault="00B54E67" w:rsidP="00B54E67">
      <w:pPr>
        <w:spacing w:after="0"/>
        <w:rPr>
          <w:sz w:val="24"/>
          <w:szCs w:val="24"/>
        </w:rPr>
      </w:pPr>
      <w:r w:rsidRPr="004D19A5">
        <w:rPr>
          <w:sz w:val="24"/>
          <w:szCs w:val="24"/>
        </w:rPr>
        <w:t>However, it should be noted that the Census captures only those people who have identified as having a disability; through our knowledge and experience not all people with disability, or who have a child in their care with disability</w:t>
      </w:r>
      <w:r w:rsidR="00CC5A09" w:rsidRPr="004D19A5">
        <w:rPr>
          <w:sz w:val="24"/>
          <w:szCs w:val="24"/>
        </w:rPr>
        <w:t xml:space="preserve"> under-report.</w:t>
      </w:r>
    </w:p>
    <w:p w:rsidR="00EF79B5" w:rsidRDefault="009D5934" w:rsidP="00EF79B5">
      <w:pPr>
        <w:spacing w:after="0"/>
        <w:rPr>
          <w:sz w:val="24"/>
          <w:szCs w:val="24"/>
        </w:rPr>
      </w:pPr>
      <w:r>
        <w:rPr>
          <w:noProof/>
          <w:lang w:eastAsia="en-AU"/>
        </w:rPr>
        <mc:AlternateContent>
          <mc:Choice Requires="wps">
            <w:drawing>
              <wp:anchor distT="0" distB="0" distL="114300" distR="114300" simplePos="0" relativeHeight="251664384" behindDoc="0" locked="0" layoutInCell="1" allowOverlap="1" wp14:anchorId="77BB1F19" wp14:editId="29FA088F">
                <wp:simplePos x="0" y="0"/>
                <wp:positionH relativeFrom="column">
                  <wp:posOffset>-15240</wp:posOffset>
                </wp:positionH>
                <wp:positionV relativeFrom="paragraph">
                  <wp:posOffset>4445</wp:posOffset>
                </wp:positionV>
                <wp:extent cx="1356360" cy="2346960"/>
                <wp:effectExtent l="0" t="0" r="15240" b="15240"/>
                <wp:wrapSquare wrapText="bothSides"/>
                <wp:docPr id="8" name="Text Box 8"/>
                <wp:cNvGraphicFramePr/>
                <a:graphic xmlns:a="http://schemas.openxmlformats.org/drawingml/2006/main">
                  <a:graphicData uri="http://schemas.microsoft.com/office/word/2010/wordprocessingShape">
                    <wps:wsp>
                      <wps:cNvSpPr txBox="1"/>
                      <wps:spPr>
                        <a:xfrm>
                          <a:off x="0" y="0"/>
                          <a:ext cx="1356360" cy="2346960"/>
                        </a:xfrm>
                        <a:prstGeom prst="rect">
                          <a:avLst/>
                        </a:prstGeom>
                        <a:solidFill>
                          <a:schemeClr val="accent6">
                            <a:lumMod val="60000"/>
                            <a:lumOff val="40000"/>
                          </a:schemeClr>
                        </a:solidFill>
                        <a:ln/>
                      </wps:spPr>
                      <wps:style>
                        <a:lnRef idx="1">
                          <a:schemeClr val="accent5"/>
                        </a:lnRef>
                        <a:fillRef idx="2">
                          <a:schemeClr val="accent5"/>
                        </a:fillRef>
                        <a:effectRef idx="1">
                          <a:schemeClr val="accent5"/>
                        </a:effectRef>
                        <a:fontRef idx="minor">
                          <a:schemeClr val="dk1"/>
                        </a:fontRef>
                      </wps:style>
                      <wps:txbx>
                        <w:txbxContent>
                          <w:p w:rsidR="00A26F49" w:rsidRPr="008B3DF4" w:rsidRDefault="00A26F49">
                            <w:pPr>
                              <w:rPr>
                                <w:i/>
                                <w:sz w:val="24"/>
                                <w:szCs w:val="24"/>
                              </w:rPr>
                            </w:pPr>
                            <w:r w:rsidRPr="008B3DF4">
                              <w:rPr>
                                <w:i/>
                                <w:sz w:val="24"/>
                                <w:szCs w:val="24"/>
                              </w:rPr>
                              <w:t>Only 1 in ten of people with disability (nation-wide) reported that their needs in social connection and community participation are met (Shut Out Report 2009)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BB1F19" id="Text Box 8" o:spid="_x0000_s1030" type="#_x0000_t202" style="position:absolute;margin-left:-1.2pt;margin-top:.35pt;width:106.8pt;height:1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" fillcolor="#a8d08d [1945]" strokecolor="#4472c4 [3208]" strokeweight=".5pt">
                <v:textbox>
                  <w:txbxContent>
                    <w:p w:rsidR="00A26F49" w:rsidRPr="008B3DF4" w:rsidRDefault="00A26F49">
                      <w:pPr>
                        <w:rPr>
                          <w:i/>
                          <w:sz w:val="24"/>
                          <w:szCs w:val="24"/>
                        </w:rPr>
                      </w:pPr>
                      <w:r w:rsidRPr="008B3DF4">
                        <w:rPr>
                          <w:i/>
                          <w:sz w:val="24"/>
                          <w:szCs w:val="24"/>
                        </w:rPr>
                        <w:t>Only 1 in ten of people with disability (nation-wide) reported that their needs in social connection and community participation are met (Shut Out Report 2009)</w:t>
                      </w:r>
                    </w:p>
                  </w:txbxContent>
                </v:textbox>
                <w10:wrap type="square"/>
              </v:shape>
            </w:pict>
          </mc:Fallback>
        </mc:AlternateContent>
      </w:r>
      <w:r w:rsidR="00EF79B5">
        <w:rPr>
          <w:sz w:val="24"/>
          <w:szCs w:val="24"/>
        </w:rPr>
        <w:t>The percentage of persons with disability requiring assistance progressively increases between the ages of 65-94</w:t>
      </w:r>
      <w:r w:rsidR="00BC6401">
        <w:rPr>
          <w:sz w:val="24"/>
          <w:szCs w:val="24"/>
        </w:rPr>
        <w:t>.</w:t>
      </w:r>
    </w:p>
    <w:p w:rsidR="00BC6401" w:rsidRDefault="00BC6401" w:rsidP="00EF79B5">
      <w:pPr>
        <w:spacing w:after="0"/>
        <w:rPr>
          <w:sz w:val="24"/>
          <w:szCs w:val="24"/>
        </w:rPr>
      </w:pPr>
      <w:r>
        <w:rPr>
          <w:sz w:val="24"/>
          <w:szCs w:val="24"/>
        </w:rPr>
        <w:t>The vast majority of working age people (15 to 60 years old) with need for assistance are not in the labour force</w:t>
      </w:r>
      <w:r w:rsidR="007D222F">
        <w:rPr>
          <w:sz w:val="24"/>
          <w:szCs w:val="24"/>
        </w:rPr>
        <w:t xml:space="preserve"> and only</w:t>
      </w:r>
      <w:r>
        <w:rPr>
          <w:sz w:val="24"/>
          <w:szCs w:val="24"/>
        </w:rPr>
        <w:t xml:space="preserve"> 8% are employed as compared to 75% for people</w:t>
      </w:r>
      <w:r w:rsidR="00414121">
        <w:rPr>
          <w:sz w:val="24"/>
          <w:szCs w:val="24"/>
        </w:rPr>
        <w:t xml:space="preserve"> who do not require assistance.</w:t>
      </w:r>
    </w:p>
    <w:p w:rsidR="00BC6401" w:rsidRPr="00EF79B5" w:rsidRDefault="00BC6401" w:rsidP="00EF79B5">
      <w:pPr>
        <w:spacing w:after="0"/>
        <w:rPr>
          <w:sz w:val="24"/>
          <w:szCs w:val="24"/>
        </w:rPr>
      </w:pPr>
      <w:r>
        <w:rPr>
          <w:sz w:val="24"/>
          <w:szCs w:val="24"/>
        </w:rPr>
        <w:t>Of those requiring assistance, 44% do not speak English at home, compared to 24%</w:t>
      </w:r>
      <w:r w:rsidR="00EC016C">
        <w:rPr>
          <w:sz w:val="24"/>
          <w:szCs w:val="24"/>
        </w:rPr>
        <w:t xml:space="preserve"> </w:t>
      </w:r>
      <w:r>
        <w:rPr>
          <w:sz w:val="24"/>
          <w:szCs w:val="24"/>
        </w:rPr>
        <w:t>for people who do not need assistance with core activities.</w:t>
      </w:r>
    </w:p>
    <w:p w:rsidR="00E45E64" w:rsidRDefault="00E45E64"/>
    <w:p w:rsidR="009D5934" w:rsidRDefault="009D5934" w:rsidP="009D5934">
      <w:pPr>
        <w:rPr>
          <w:b/>
          <w:sz w:val="24"/>
          <w:szCs w:val="24"/>
        </w:rPr>
      </w:pPr>
      <w:r>
        <w:rPr>
          <w:b/>
          <w:sz w:val="24"/>
          <w:szCs w:val="24"/>
        </w:rPr>
        <w:t>Strategy Development and Community Engagement &amp; Consultation</w:t>
      </w:r>
    </w:p>
    <w:p w:rsidR="004D00F2" w:rsidRDefault="004D00F2" w:rsidP="005B0095">
      <w:pPr>
        <w:rPr>
          <w:sz w:val="24"/>
          <w:szCs w:val="24"/>
          <w:lang w:val="en"/>
        </w:rPr>
      </w:pPr>
      <w:r w:rsidRPr="00C64B68">
        <w:rPr>
          <w:sz w:val="24"/>
          <w:szCs w:val="24"/>
          <w:lang w:val="en"/>
        </w:rPr>
        <w:t>Council undertook a</w:t>
      </w:r>
      <w:r>
        <w:rPr>
          <w:sz w:val="24"/>
          <w:szCs w:val="24"/>
          <w:lang w:val="en"/>
        </w:rPr>
        <w:t xml:space="preserve">n extensive consultation and engagement process to ensure that this </w:t>
      </w:r>
      <w:r w:rsidR="00893CB1">
        <w:rPr>
          <w:sz w:val="24"/>
          <w:szCs w:val="24"/>
          <w:lang w:val="en"/>
        </w:rPr>
        <w:t>S</w:t>
      </w:r>
      <w:r>
        <w:rPr>
          <w:sz w:val="24"/>
          <w:szCs w:val="24"/>
          <w:lang w:val="en"/>
        </w:rPr>
        <w:t>trategy is reflective of a broad range of stakeholders and benefits from the breadth of input from people with disability, their carers and other key stakeholders.</w:t>
      </w:r>
    </w:p>
    <w:p w:rsidR="004D00F2" w:rsidRDefault="004D00F2" w:rsidP="005B0095">
      <w:pPr>
        <w:rPr>
          <w:sz w:val="24"/>
          <w:szCs w:val="24"/>
          <w:lang w:val="en"/>
        </w:rPr>
      </w:pPr>
      <w:r>
        <w:rPr>
          <w:sz w:val="24"/>
          <w:szCs w:val="24"/>
          <w:lang w:val="en"/>
        </w:rPr>
        <w:t xml:space="preserve">The consultation process was shared across this </w:t>
      </w:r>
      <w:r w:rsidR="00893CB1">
        <w:rPr>
          <w:sz w:val="24"/>
          <w:szCs w:val="24"/>
          <w:lang w:val="en"/>
        </w:rPr>
        <w:t>S</w:t>
      </w:r>
      <w:r>
        <w:rPr>
          <w:sz w:val="24"/>
          <w:szCs w:val="24"/>
          <w:lang w:val="en"/>
        </w:rPr>
        <w:t xml:space="preserve">trategy and Council’s Active &amp; Healthy Ageing Strategy, and this </w:t>
      </w:r>
      <w:r w:rsidRPr="001A12DB">
        <w:rPr>
          <w:sz w:val="24"/>
          <w:szCs w:val="24"/>
          <w:lang w:val="en"/>
        </w:rPr>
        <w:t>generated</w:t>
      </w:r>
      <w:r>
        <w:rPr>
          <w:sz w:val="24"/>
          <w:szCs w:val="24"/>
          <w:lang w:val="en"/>
        </w:rPr>
        <w:t xml:space="preserve"> an opportunity to reflect on synergies within our work in these fields, and also the uniqueness of each approach. </w:t>
      </w:r>
    </w:p>
    <w:p w:rsidR="004D00F2" w:rsidRPr="004D00F2" w:rsidRDefault="004D00F2" w:rsidP="005B0095">
      <w:pPr>
        <w:spacing w:before="0" w:after="120" w:line="240" w:lineRule="auto"/>
        <w:rPr>
          <w:rFonts w:cstheme="minorHAnsi"/>
          <w:sz w:val="24"/>
          <w:szCs w:val="24"/>
        </w:rPr>
      </w:pPr>
      <w:r>
        <w:rPr>
          <w:rFonts w:cstheme="minorHAnsi"/>
          <w:sz w:val="24"/>
          <w:szCs w:val="24"/>
        </w:rPr>
        <w:t>The key steps in the development of this strategy were:</w:t>
      </w:r>
    </w:p>
    <w:p w:rsidR="009D5934" w:rsidRDefault="009D5934" w:rsidP="005B0095">
      <w:pPr>
        <w:pStyle w:val="ListParagraph"/>
        <w:numPr>
          <w:ilvl w:val="0"/>
          <w:numId w:val="10"/>
        </w:numPr>
        <w:spacing w:before="0" w:after="120" w:line="240" w:lineRule="auto"/>
        <w:contextualSpacing w:val="0"/>
        <w:rPr>
          <w:rFonts w:cstheme="minorHAnsi"/>
          <w:sz w:val="24"/>
          <w:szCs w:val="24"/>
        </w:rPr>
      </w:pPr>
      <w:r>
        <w:rPr>
          <w:rFonts w:cstheme="minorHAnsi"/>
          <w:sz w:val="24"/>
          <w:szCs w:val="24"/>
        </w:rPr>
        <w:lastRenderedPageBreak/>
        <w:t>Evaluation of the Inclusion for All Access and Inclusion Plan 2014-2017: successes, challenges and emerging  priorities</w:t>
      </w:r>
      <w:r w:rsidR="00EC016C">
        <w:rPr>
          <w:rFonts w:cstheme="minorHAnsi"/>
          <w:sz w:val="24"/>
          <w:szCs w:val="24"/>
        </w:rPr>
        <w:t>;</w:t>
      </w:r>
    </w:p>
    <w:p w:rsidR="009D5934" w:rsidRDefault="004D00F2" w:rsidP="005B0095">
      <w:pPr>
        <w:pStyle w:val="ListParagraph"/>
        <w:numPr>
          <w:ilvl w:val="0"/>
          <w:numId w:val="10"/>
        </w:numPr>
        <w:spacing w:before="0" w:after="120" w:line="240" w:lineRule="auto"/>
        <w:contextualSpacing w:val="0"/>
        <w:rPr>
          <w:rFonts w:cstheme="minorHAnsi"/>
          <w:sz w:val="24"/>
          <w:szCs w:val="24"/>
        </w:rPr>
      </w:pPr>
      <w:r>
        <w:rPr>
          <w:rFonts w:cstheme="minorHAnsi"/>
          <w:sz w:val="24"/>
          <w:szCs w:val="24"/>
        </w:rPr>
        <w:t>D</w:t>
      </w:r>
      <w:r w:rsidR="009D5934">
        <w:rPr>
          <w:rFonts w:cstheme="minorHAnsi"/>
          <w:sz w:val="24"/>
          <w:szCs w:val="24"/>
        </w:rPr>
        <w:t>evelopment of a Background &amp; Issues Paper, including demographics, policy direction and reforms (specifically the National Disability Strategy, National Disability Insurance Scheme and My Aged Care reforms)</w:t>
      </w:r>
      <w:r w:rsidR="00EC016C">
        <w:rPr>
          <w:rFonts w:cstheme="minorHAnsi"/>
          <w:sz w:val="24"/>
          <w:szCs w:val="24"/>
        </w:rPr>
        <w:t>;</w:t>
      </w:r>
    </w:p>
    <w:p w:rsidR="009D5934" w:rsidRDefault="009D5934" w:rsidP="005B0095">
      <w:pPr>
        <w:pStyle w:val="ListParagraph"/>
        <w:numPr>
          <w:ilvl w:val="0"/>
          <w:numId w:val="10"/>
        </w:numPr>
        <w:spacing w:before="0" w:after="120" w:line="240" w:lineRule="auto"/>
        <w:contextualSpacing w:val="0"/>
        <w:rPr>
          <w:rFonts w:cstheme="minorHAnsi"/>
          <w:sz w:val="24"/>
          <w:szCs w:val="24"/>
        </w:rPr>
      </w:pPr>
      <w:r>
        <w:rPr>
          <w:rFonts w:cstheme="minorHAnsi"/>
          <w:sz w:val="24"/>
          <w:szCs w:val="24"/>
        </w:rPr>
        <w:t>Living Well in Yarra on line survey- 265 completed surveys</w:t>
      </w:r>
      <w:r w:rsidR="00EC016C">
        <w:rPr>
          <w:rFonts w:cstheme="minorHAnsi"/>
          <w:sz w:val="24"/>
          <w:szCs w:val="24"/>
        </w:rPr>
        <w:t>;</w:t>
      </w:r>
    </w:p>
    <w:p w:rsidR="009D5934" w:rsidRDefault="009D5934" w:rsidP="005B0095">
      <w:pPr>
        <w:pStyle w:val="ListParagraph"/>
        <w:numPr>
          <w:ilvl w:val="0"/>
          <w:numId w:val="10"/>
        </w:numPr>
        <w:spacing w:before="0" w:after="120" w:line="240" w:lineRule="auto"/>
        <w:contextualSpacing w:val="0"/>
        <w:rPr>
          <w:rFonts w:cstheme="minorHAnsi"/>
          <w:sz w:val="24"/>
          <w:szCs w:val="24"/>
        </w:rPr>
      </w:pPr>
      <w:r>
        <w:rPr>
          <w:rFonts w:cstheme="minorHAnsi"/>
          <w:sz w:val="24"/>
          <w:szCs w:val="24"/>
        </w:rPr>
        <w:t xml:space="preserve">Living Well in Yarra focus groups and </w:t>
      </w:r>
      <w:r w:rsidR="000042E0">
        <w:rPr>
          <w:rFonts w:cstheme="minorHAnsi"/>
          <w:sz w:val="24"/>
          <w:szCs w:val="24"/>
        </w:rPr>
        <w:t>pop-up’s</w:t>
      </w:r>
      <w:r w:rsidR="00944E53">
        <w:rPr>
          <w:rFonts w:cstheme="minorHAnsi"/>
          <w:sz w:val="24"/>
          <w:szCs w:val="24"/>
        </w:rPr>
        <w:t>;</w:t>
      </w:r>
    </w:p>
    <w:p w:rsidR="00EC016C" w:rsidRPr="000042E0" w:rsidRDefault="004D00F2" w:rsidP="005B0095">
      <w:pPr>
        <w:pStyle w:val="ListParagraph"/>
        <w:spacing w:before="0" w:after="120" w:line="240" w:lineRule="auto"/>
        <w:contextualSpacing w:val="0"/>
        <w:rPr>
          <w:rFonts w:cstheme="minorHAnsi"/>
          <w:sz w:val="24"/>
          <w:szCs w:val="24"/>
        </w:rPr>
      </w:pPr>
      <w:r w:rsidRPr="00EC016C">
        <w:rPr>
          <w:rFonts w:cstheme="minorHAnsi"/>
          <w:sz w:val="24"/>
          <w:szCs w:val="24"/>
        </w:rPr>
        <w:t xml:space="preserve">Service Provider </w:t>
      </w:r>
      <w:r w:rsidR="00E20E7A" w:rsidRPr="00EC016C">
        <w:rPr>
          <w:rFonts w:cstheme="minorHAnsi"/>
          <w:sz w:val="24"/>
          <w:szCs w:val="24"/>
        </w:rPr>
        <w:t xml:space="preserve">and staff </w:t>
      </w:r>
      <w:r w:rsidRPr="00EC016C">
        <w:rPr>
          <w:rFonts w:cstheme="minorHAnsi"/>
          <w:sz w:val="24"/>
          <w:szCs w:val="24"/>
        </w:rPr>
        <w:t>consultation and engagement</w:t>
      </w:r>
      <w:r w:rsidR="00EC016C">
        <w:rPr>
          <w:rFonts w:cstheme="minorHAnsi"/>
          <w:sz w:val="24"/>
          <w:szCs w:val="24"/>
        </w:rPr>
        <w:t>; and,</w:t>
      </w:r>
    </w:p>
    <w:p w:rsidR="00EC016C" w:rsidRPr="000042E0" w:rsidRDefault="00EC016C" w:rsidP="005B0095">
      <w:pPr>
        <w:pStyle w:val="ListParagraph"/>
        <w:numPr>
          <w:ilvl w:val="0"/>
          <w:numId w:val="10"/>
        </w:numPr>
        <w:spacing w:before="0" w:after="120" w:line="240" w:lineRule="auto"/>
        <w:contextualSpacing w:val="0"/>
        <w:rPr>
          <w:rFonts w:cstheme="minorHAnsi"/>
          <w:sz w:val="24"/>
          <w:szCs w:val="24"/>
        </w:rPr>
      </w:pPr>
      <w:r w:rsidRPr="000042E0">
        <w:rPr>
          <w:rFonts w:cstheme="minorHAnsi"/>
          <w:sz w:val="24"/>
          <w:szCs w:val="24"/>
        </w:rPr>
        <w:t xml:space="preserve">Consultation with the Disability Advisory Committee in </w:t>
      </w:r>
      <w:r w:rsidRPr="000042E0">
        <w:rPr>
          <w:rFonts w:eastAsia="Times New Roman" w:cstheme="minorHAnsi"/>
          <w:color w:val="000000"/>
          <w:sz w:val="24"/>
          <w:szCs w:val="24"/>
          <w:lang w:eastAsia="en-AU"/>
        </w:rPr>
        <w:t>each aspect of the consultation, including the development of Project Methodology</w:t>
      </w:r>
    </w:p>
    <w:p w:rsidR="00EC016C" w:rsidRDefault="00CC5A09" w:rsidP="00EC016C">
      <w:pPr>
        <w:spacing w:before="0" w:after="0" w:line="240" w:lineRule="auto"/>
        <w:jc w:val="both"/>
        <w:rPr>
          <w:rFonts w:cstheme="minorHAnsi"/>
          <w:sz w:val="24"/>
          <w:szCs w:val="24"/>
        </w:rPr>
      </w:pPr>
      <w:r>
        <w:rPr>
          <w:noProof/>
          <w:lang w:eastAsia="en-AU"/>
        </w:rPr>
        <mc:AlternateContent>
          <mc:Choice Requires="wps">
            <w:drawing>
              <wp:anchor distT="0" distB="0" distL="114300" distR="114300" simplePos="0" relativeHeight="251668480" behindDoc="0" locked="0" layoutInCell="1" allowOverlap="1" wp14:anchorId="1614EEE8" wp14:editId="41C9E539">
                <wp:simplePos x="0" y="0"/>
                <wp:positionH relativeFrom="column">
                  <wp:posOffset>471170</wp:posOffset>
                </wp:positionH>
                <wp:positionV relativeFrom="paragraph">
                  <wp:posOffset>53340</wp:posOffset>
                </wp:positionV>
                <wp:extent cx="5234940" cy="327660"/>
                <wp:effectExtent l="0" t="0" r="22860" b="15240"/>
                <wp:wrapNone/>
                <wp:docPr id="11" name="Text Box 11"/>
                <wp:cNvGraphicFramePr/>
                <a:graphic xmlns:a="http://schemas.openxmlformats.org/drawingml/2006/main">
                  <a:graphicData uri="http://schemas.microsoft.com/office/word/2010/wordprocessingShape">
                    <wps:wsp>
                      <wps:cNvSpPr txBox="1"/>
                      <wps:spPr>
                        <a:xfrm>
                          <a:off x="0" y="0"/>
                          <a:ext cx="5234940" cy="327660"/>
                        </a:xfrm>
                        <a:prstGeom prst="rect">
                          <a:avLst/>
                        </a:prstGeom>
                        <a:solidFill>
                          <a:srgbClr val="FFFF00"/>
                        </a:solidFill>
                        <a:ln w="6350">
                          <a:solidFill>
                            <a:prstClr val="black"/>
                          </a:solidFill>
                        </a:ln>
                        <a:effectLst/>
                      </wps:spPr>
                      <wps:txbx>
                        <w:txbxContent>
                          <w:p w:rsidR="00A26F49" w:rsidRPr="001D31AE" w:rsidRDefault="00A26F49" w:rsidP="009D5934">
                            <w:pPr>
                              <w:spacing w:before="0" w:after="0" w:line="240" w:lineRule="auto"/>
                              <w:jc w:val="both"/>
                              <w:rPr>
                                <w:rFonts w:cstheme="minorHAnsi"/>
                                <w:sz w:val="24"/>
                                <w:szCs w:val="24"/>
                              </w:rPr>
                            </w:pPr>
                            <w:r w:rsidRPr="001D31AE">
                              <w:rPr>
                                <w:rFonts w:cstheme="minorHAnsi"/>
                                <w:sz w:val="24"/>
                                <w:szCs w:val="24"/>
                              </w:rPr>
                              <w:t>Refer Community and Council Consultation and Engagement Report for full details</w:t>
                            </w:r>
                          </w:p>
                          <w:p w:rsidR="00A26F49" w:rsidRDefault="00A26F49" w:rsidP="009D5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14EEE8" id="Text Box 11" o:spid="_x0000_s1031" type="#_x0000_t202" style="position:absolute;left:0;text-align:left;margin-left:37.1pt;margin-top:4.2pt;width:412.2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" fillcolor="yellow" strokeweight=".5pt">
                <v:textbox>
                  <w:txbxContent>
                    <w:p w:rsidR="00A26F49" w:rsidRPr="001D31AE" w:rsidRDefault="00A26F49" w:rsidP="009D5934">
                      <w:pPr>
                        <w:spacing w:before="0" w:after="0" w:line="240" w:lineRule="auto"/>
                        <w:jc w:val="both"/>
                        <w:rPr>
                          <w:rFonts w:cstheme="minorHAnsi"/>
                          <w:sz w:val="24"/>
                          <w:szCs w:val="24"/>
                        </w:rPr>
                      </w:pPr>
                      <w:r w:rsidRPr="001D31AE">
                        <w:rPr>
                          <w:rFonts w:cstheme="minorHAnsi"/>
                          <w:sz w:val="24"/>
                          <w:szCs w:val="24"/>
                        </w:rPr>
                        <w:t>Refer Community and Council Consultation and Engagement Report for full details</w:t>
                      </w:r>
                    </w:p>
                    <w:p w:rsidR="00A26F49" w:rsidRDefault="00A26F49" w:rsidP="009D5934"/>
                  </w:txbxContent>
                </v:textbox>
              </v:shape>
            </w:pict>
          </mc:Fallback>
        </mc:AlternateContent>
      </w:r>
    </w:p>
    <w:p w:rsidR="00CC5A09" w:rsidRDefault="00CC5A09" w:rsidP="00EC016C">
      <w:pPr>
        <w:spacing w:before="0" w:after="0" w:line="240" w:lineRule="auto"/>
        <w:jc w:val="both"/>
        <w:rPr>
          <w:rFonts w:cstheme="minorHAnsi"/>
          <w:sz w:val="24"/>
          <w:szCs w:val="24"/>
        </w:rPr>
      </w:pPr>
    </w:p>
    <w:p w:rsidR="00CC5A09" w:rsidRDefault="00CC5A09" w:rsidP="00EC016C">
      <w:pPr>
        <w:spacing w:before="0" w:after="0" w:line="240" w:lineRule="auto"/>
        <w:jc w:val="both"/>
        <w:rPr>
          <w:rFonts w:cstheme="minorHAnsi"/>
          <w:sz w:val="24"/>
          <w:szCs w:val="24"/>
        </w:rPr>
      </w:pPr>
    </w:p>
    <w:p w:rsidR="009D5934" w:rsidRDefault="00CC5A09" w:rsidP="00EC016C">
      <w:pPr>
        <w:spacing w:before="0" w:after="0" w:line="240" w:lineRule="auto"/>
        <w:jc w:val="both"/>
        <w:rPr>
          <w:b/>
          <w:sz w:val="24"/>
          <w:szCs w:val="24"/>
        </w:rPr>
      </w:pPr>
      <w:r w:rsidRPr="00CC5A09">
        <w:rPr>
          <w:rFonts w:cstheme="minorHAnsi"/>
          <w:b/>
          <w:sz w:val="24"/>
          <w:szCs w:val="24"/>
        </w:rPr>
        <w:t>The Role of Council’s Access and Inclusion Strategy</w:t>
      </w:r>
      <w:r w:rsidRPr="00CC5A09">
        <w:rPr>
          <w:rFonts w:cstheme="minorHAnsi"/>
          <w:sz w:val="24"/>
          <w:szCs w:val="24"/>
        </w:rPr>
        <w:t xml:space="preserve"> </w:t>
      </w:r>
      <w:r>
        <w:rPr>
          <w:b/>
          <w:sz w:val="24"/>
          <w:szCs w:val="24"/>
        </w:rPr>
        <w:t>in light of National Reforms</w:t>
      </w:r>
    </w:p>
    <w:p w:rsidR="00CC5A09" w:rsidRDefault="00CC5A09" w:rsidP="00EC016C">
      <w:pPr>
        <w:spacing w:before="0" w:after="0" w:line="240" w:lineRule="auto"/>
        <w:jc w:val="both"/>
        <w:rPr>
          <w:b/>
          <w:sz w:val="24"/>
          <w:szCs w:val="24"/>
        </w:rPr>
      </w:pPr>
    </w:p>
    <w:p w:rsidR="001D35FC" w:rsidRDefault="00CC5A09" w:rsidP="001D35FC">
      <w:pPr>
        <w:spacing w:before="0" w:after="0" w:line="240" w:lineRule="auto"/>
        <w:rPr>
          <w:rFonts w:eastAsia="Times New Roman" w:cstheme="minorHAnsi"/>
          <w:color w:val="000000"/>
          <w:sz w:val="24"/>
          <w:szCs w:val="24"/>
          <w:lang w:eastAsia="en-AU"/>
        </w:rPr>
      </w:pPr>
      <w:r>
        <w:rPr>
          <w:rFonts w:cs="Arial"/>
          <w:sz w:val="24"/>
          <w:szCs w:val="24"/>
        </w:rPr>
        <w:t>The National Disability Care (</w:t>
      </w:r>
      <w:r w:rsidRPr="004A5E59">
        <w:rPr>
          <w:rFonts w:cs="Arial"/>
          <w:sz w:val="24"/>
          <w:szCs w:val="24"/>
        </w:rPr>
        <w:t>NDIS</w:t>
      </w:r>
      <w:r>
        <w:rPr>
          <w:rFonts w:cs="Arial"/>
          <w:sz w:val="24"/>
          <w:szCs w:val="24"/>
        </w:rPr>
        <w:t>)</w:t>
      </w:r>
      <w:r w:rsidRPr="004A5E59">
        <w:rPr>
          <w:rFonts w:cs="Arial"/>
          <w:sz w:val="24"/>
          <w:szCs w:val="24"/>
        </w:rPr>
        <w:t xml:space="preserve"> and My Aged Care </w:t>
      </w:r>
      <w:r>
        <w:rPr>
          <w:rFonts w:cs="Arial"/>
          <w:sz w:val="24"/>
          <w:szCs w:val="24"/>
        </w:rPr>
        <w:t xml:space="preserve">reforms </w:t>
      </w:r>
      <w:r w:rsidRPr="004A5E59">
        <w:rPr>
          <w:rFonts w:cs="Arial"/>
          <w:sz w:val="24"/>
          <w:szCs w:val="24"/>
        </w:rPr>
        <w:t>have a significant impact on the role of local government in supporting people with disability</w:t>
      </w:r>
      <w:r w:rsidR="003F46C7">
        <w:rPr>
          <w:rFonts w:cs="Arial"/>
          <w:sz w:val="24"/>
          <w:szCs w:val="24"/>
        </w:rPr>
        <w:t xml:space="preserve">. </w:t>
      </w:r>
      <w:r w:rsidR="003F46C7">
        <w:rPr>
          <w:rFonts w:eastAsia="Times New Roman" w:cstheme="minorHAnsi"/>
          <w:color w:val="000000"/>
          <w:sz w:val="24"/>
          <w:szCs w:val="24"/>
          <w:lang w:eastAsia="en-AU"/>
        </w:rPr>
        <w:t>Implementation of the NDIS is occurring on a regional basis and Council was part of the first transition region. Council determined not to be an NDIS service provider in June 2016, following a review of options and consideration of the implications of a new market driven model. Existing clients have been supported during the transition to NDIS.</w:t>
      </w:r>
    </w:p>
    <w:p w:rsidR="001D35FC" w:rsidRDefault="001D35FC" w:rsidP="001D35FC">
      <w:pPr>
        <w:spacing w:before="0" w:after="0" w:line="240" w:lineRule="auto"/>
        <w:rPr>
          <w:rFonts w:eastAsia="Times New Roman" w:cstheme="minorHAnsi"/>
          <w:color w:val="000000"/>
          <w:sz w:val="24"/>
          <w:szCs w:val="24"/>
          <w:lang w:eastAsia="en-AU"/>
        </w:rPr>
      </w:pPr>
    </w:p>
    <w:p w:rsidR="001D35FC" w:rsidRDefault="001D35FC" w:rsidP="001D35FC">
      <w:pPr>
        <w:spacing w:before="0" w:after="0" w:line="240" w:lineRule="auto"/>
        <w:rPr>
          <w:rFonts w:eastAsia="Times New Roman" w:cstheme="minorHAnsi"/>
          <w:color w:val="000000"/>
          <w:sz w:val="24"/>
          <w:szCs w:val="24"/>
          <w:lang w:eastAsia="en-AU"/>
        </w:rPr>
      </w:pPr>
      <w:r w:rsidRPr="00FB2D4A">
        <w:rPr>
          <w:rFonts w:cs="Arial"/>
          <w:sz w:val="24"/>
          <w:szCs w:val="24"/>
        </w:rPr>
        <w:t xml:space="preserve">In 2017 the national portal, My Aged Care (MAC), was introduced as </w:t>
      </w:r>
      <w:r w:rsidRPr="00FB2D4A">
        <w:rPr>
          <w:rStyle w:val="st"/>
          <w:rFonts w:eastAsia="Times New Roman" w:cs="Times New Roman"/>
          <w:sz w:val="24"/>
          <w:szCs w:val="24"/>
        </w:rPr>
        <w:t>the main entry point to the aged care system in Victoria. Once the reforms are fully implemented, the delivery of care can be provided by a range of or</w:t>
      </w:r>
      <w:r>
        <w:rPr>
          <w:rStyle w:val="st"/>
          <w:rFonts w:eastAsia="Times New Roman" w:cs="Times New Roman"/>
          <w:sz w:val="24"/>
          <w:szCs w:val="24"/>
        </w:rPr>
        <w:t>ganisations, of which Council may be just one of many.</w:t>
      </w:r>
      <w:r w:rsidRPr="00FB2D4A">
        <w:rPr>
          <w:rStyle w:val="st"/>
          <w:rFonts w:eastAsia="Times New Roman" w:cs="Times New Roman"/>
          <w:sz w:val="24"/>
          <w:szCs w:val="24"/>
        </w:rPr>
        <w:t xml:space="preserve"> </w:t>
      </w:r>
      <w:r w:rsidRPr="00FB2D4A">
        <w:rPr>
          <w:rFonts w:cs="Arial"/>
          <w:sz w:val="24"/>
          <w:szCs w:val="24"/>
        </w:rPr>
        <w:t xml:space="preserve"> The MAC system is based on an open and competitive market model for providers and is designed to increase individual consumer choice.</w:t>
      </w:r>
      <w:r>
        <w:rPr>
          <w:rFonts w:cs="Arial"/>
          <w:sz w:val="24"/>
          <w:szCs w:val="24"/>
        </w:rPr>
        <w:t xml:space="preserve"> </w:t>
      </w:r>
      <w:r w:rsidRPr="00FB2D4A">
        <w:rPr>
          <w:rFonts w:cs="Arial"/>
          <w:sz w:val="24"/>
          <w:szCs w:val="24"/>
        </w:rPr>
        <w:t xml:space="preserve">This may have implications for vulnerable groups in being able to access care and having equity of access to services in the future. </w:t>
      </w:r>
      <w:r>
        <w:rPr>
          <w:rFonts w:cs="Arial"/>
          <w:sz w:val="24"/>
          <w:szCs w:val="24"/>
        </w:rPr>
        <w:t xml:space="preserve"> </w:t>
      </w:r>
      <w:r w:rsidRPr="00FB2D4A">
        <w:rPr>
          <w:sz w:val="24"/>
          <w:szCs w:val="24"/>
          <w:lang w:val="en"/>
        </w:rPr>
        <w:t xml:space="preserve">In light of the MAC reforms, Council </w:t>
      </w:r>
      <w:r>
        <w:rPr>
          <w:sz w:val="24"/>
          <w:szCs w:val="24"/>
          <w:lang w:val="en"/>
        </w:rPr>
        <w:t>is reviewing its role in service delivery.</w:t>
      </w:r>
    </w:p>
    <w:p w:rsidR="003064ED" w:rsidRPr="001D35FC" w:rsidRDefault="001D35FC" w:rsidP="001D35FC">
      <w:pPr>
        <w:spacing w:before="0" w:after="0" w:line="240" w:lineRule="auto"/>
        <w:rPr>
          <w:rFonts w:eastAsia="Times New Roman" w:cstheme="minorHAnsi"/>
          <w:color w:val="000000"/>
          <w:sz w:val="24"/>
          <w:szCs w:val="24"/>
          <w:lang w:eastAsia="en-AU"/>
        </w:rPr>
      </w:pPr>
      <w:r>
        <w:rPr>
          <w:noProof/>
          <w:lang w:eastAsia="en-AU"/>
        </w:rPr>
        <mc:AlternateContent>
          <mc:Choice Requires="wps">
            <w:drawing>
              <wp:anchor distT="0" distB="0" distL="114300" distR="114300" simplePos="0" relativeHeight="251669504" behindDoc="0" locked="0" layoutInCell="1" allowOverlap="1" wp14:anchorId="005A224D" wp14:editId="78AAC005">
                <wp:simplePos x="0" y="0"/>
                <wp:positionH relativeFrom="column">
                  <wp:posOffset>4015740</wp:posOffset>
                </wp:positionH>
                <wp:positionV relativeFrom="paragraph">
                  <wp:posOffset>7620</wp:posOffset>
                </wp:positionV>
                <wp:extent cx="1813560" cy="3162300"/>
                <wp:effectExtent l="0" t="0" r="15240"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813560" cy="31623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F49" w:rsidRPr="008B3DF4" w:rsidRDefault="00A26F49" w:rsidP="001D35FC">
                            <w:pPr>
                              <w:pBdr>
                                <w:top w:val="single" w:sz="4" w:space="18" w:color="auto"/>
                                <w:left w:val="single" w:sz="4" w:space="4" w:color="auto"/>
                                <w:bottom w:val="single" w:sz="4" w:space="1" w:color="auto"/>
                                <w:right w:val="single" w:sz="4" w:space="4" w:color="auto"/>
                              </w:pBdr>
                              <w:rPr>
                                <w:rFonts w:cs="Apple Chancery"/>
                                <w:i/>
                                <w:sz w:val="24"/>
                                <w:szCs w:val="24"/>
                              </w:rPr>
                            </w:pPr>
                            <w:r>
                              <w:rPr>
                                <w:rFonts w:cs="Apple Chancery"/>
                                <w:i/>
                                <w:sz w:val="24"/>
                                <w:szCs w:val="24"/>
                              </w:rPr>
                              <w:t xml:space="preserve">An estimated 4.3 million Australians aged 16-65 have a disability, but the majority will not qualify for NDIS-funded packages. Approximately 460,000 people will participate in the NDIS across Australia by 2020. People who do not meet eligibility criteria need to rely on state and local supports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5A224D" id="Text Box 12" o:spid="_x0000_s1032" type="#_x0000_t202" style="position:absolute;margin-left:316.2pt;margin-top:.6pt;width:142.8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" fillcolor="#a8d08d [1945]" strokeweight=".5pt">
                <v:textbox>
                  <w:txbxContent>
                    <w:p w:rsidR="00A26F49" w:rsidRPr="008B3DF4" w:rsidRDefault="00A26F49" w:rsidP="001D35FC">
                      <w:pPr>
                        <w:pBdr>
                          <w:top w:val="single" w:sz="4" w:space="18" w:color="auto"/>
                          <w:left w:val="single" w:sz="4" w:space="4" w:color="auto"/>
                          <w:bottom w:val="single" w:sz="4" w:space="1" w:color="auto"/>
                          <w:right w:val="single" w:sz="4" w:space="4" w:color="auto"/>
                        </w:pBdr>
                        <w:rPr>
                          <w:rFonts w:cs="Apple Chancery"/>
                          <w:i/>
                          <w:sz w:val="24"/>
                          <w:szCs w:val="24"/>
                        </w:rPr>
                      </w:pPr>
                      <w:r>
                        <w:rPr>
                          <w:rFonts w:cs="Apple Chancery"/>
                          <w:i/>
                          <w:sz w:val="24"/>
                          <w:szCs w:val="24"/>
                        </w:rPr>
                        <w:t xml:space="preserve">An estimated 4.3 million Australians aged 16-65 have a disability, but the majority will not qualify for NDIS-funded packages. Approximately 460,000 people will participate in the NDIS across Australia by 2020. People who do not meet eligibility criteria need to rely on state and local supports </w:t>
                      </w:r>
                    </w:p>
                  </w:txbxContent>
                </v:textbox>
                <w10:wrap type="square"/>
              </v:shape>
            </w:pict>
          </mc:Fallback>
        </mc:AlternateContent>
      </w:r>
      <w:r w:rsidR="007D306F">
        <w:rPr>
          <w:sz w:val="24"/>
          <w:szCs w:val="24"/>
          <w:lang w:val="en"/>
        </w:rPr>
        <w:t xml:space="preserve">Given the changes happening through the NDIS, </w:t>
      </w:r>
      <w:r w:rsidR="00944E53">
        <w:rPr>
          <w:sz w:val="24"/>
          <w:szCs w:val="24"/>
          <w:lang w:val="en"/>
        </w:rPr>
        <w:t>the Action</w:t>
      </w:r>
      <w:r w:rsidR="003064ED">
        <w:rPr>
          <w:sz w:val="24"/>
          <w:szCs w:val="24"/>
          <w:lang w:val="en"/>
        </w:rPr>
        <w:t xml:space="preserve"> Plans that underpin this strategy</w:t>
      </w:r>
      <w:r w:rsidR="003064ED" w:rsidRPr="00FB2D4A">
        <w:rPr>
          <w:sz w:val="24"/>
          <w:szCs w:val="24"/>
          <w:lang w:val="en"/>
        </w:rPr>
        <w:t xml:space="preserve"> </w:t>
      </w:r>
      <w:r w:rsidR="003064ED">
        <w:rPr>
          <w:sz w:val="24"/>
          <w:szCs w:val="24"/>
          <w:lang w:val="en"/>
        </w:rPr>
        <w:t xml:space="preserve">will </w:t>
      </w:r>
      <w:r w:rsidR="007D306F">
        <w:rPr>
          <w:sz w:val="24"/>
          <w:szCs w:val="24"/>
          <w:lang w:val="en"/>
        </w:rPr>
        <w:t xml:space="preserve">be kept under </w:t>
      </w:r>
      <w:r w:rsidR="003064ED">
        <w:rPr>
          <w:sz w:val="24"/>
          <w:szCs w:val="24"/>
          <w:lang w:val="en"/>
        </w:rPr>
        <w:t xml:space="preserve">review </w:t>
      </w:r>
      <w:r w:rsidR="007D306F">
        <w:rPr>
          <w:sz w:val="24"/>
          <w:szCs w:val="24"/>
          <w:lang w:val="en"/>
        </w:rPr>
        <w:t xml:space="preserve">to identify </w:t>
      </w:r>
      <w:r w:rsidR="00944E53">
        <w:rPr>
          <w:sz w:val="24"/>
          <w:szCs w:val="24"/>
          <w:lang w:val="en"/>
        </w:rPr>
        <w:t>new opportunities</w:t>
      </w:r>
      <w:r w:rsidR="003064ED">
        <w:rPr>
          <w:sz w:val="24"/>
          <w:szCs w:val="24"/>
          <w:lang w:val="en"/>
        </w:rPr>
        <w:t xml:space="preserve"> to </w:t>
      </w:r>
      <w:r w:rsidR="003064ED" w:rsidRPr="00FB2D4A">
        <w:rPr>
          <w:sz w:val="24"/>
          <w:szCs w:val="24"/>
          <w:lang w:val="en"/>
        </w:rPr>
        <w:t xml:space="preserve">advocate for, support, or directly run initiatives </w:t>
      </w:r>
      <w:r w:rsidR="003064ED">
        <w:rPr>
          <w:sz w:val="24"/>
          <w:szCs w:val="24"/>
          <w:lang w:val="en"/>
        </w:rPr>
        <w:t>to grow livability in Yarra for people with disability</w:t>
      </w:r>
      <w:r w:rsidR="007D306F">
        <w:rPr>
          <w:sz w:val="24"/>
          <w:szCs w:val="24"/>
          <w:lang w:val="en"/>
        </w:rPr>
        <w:t>.</w:t>
      </w:r>
      <w:r w:rsidR="003064ED">
        <w:rPr>
          <w:sz w:val="24"/>
          <w:szCs w:val="24"/>
          <w:lang w:val="en"/>
        </w:rPr>
        <w:t xml:space="preserve"> </w:t>
      </w:r>
      <w:r w:rsidR="003064ED" w:rsidRPr="00FB2D4A">
        <w:rPr>
          <w:sz w:val="24"/>
          <w:szCs w:val="24"/>
          <w:lang w:val="en"/>
        </w:rPr>
        <w:t xml:space="preserve"> </w:t>
      </w:r>
      <w:r w:rsidR="003064ED">
        <w:rPr>
          <w:sz w:val="24"/>
          <w:szCs w:val="24"/>
          <w:lang w:val="en"/>
        </w:rPr>
        <w:t xml:space="preserve">Council will closely observe the impact of the National Reforms on all residents, and in particular the more vulnerable cohorts, and ensure that the strategic actions reflect the needs of the community. </w:t>
      </w:r>
    </w:p>
    <w:p w:rsidR="003064ED" w:rsidRDefault="003064ED" w:rsidP="005B0095">
      <w:pPr>
        <w:rPr>
          <w:sz w:val="24"/>
          <w:szCs w:val="24"/>
          <w:lang w:val="en"/>
        </w:rPr>
      </w:pPr>
      <w:r w:rsidRPr="00284224">
        <w:rPr>
          <w:sz w:val="24"/>
          <w:szCs w:val="24"/>
          <w:lang w:val="en"/>
        </w:rPr>
        <w:t xml:space="preserve">Council is also reviewing the way in which we partner on our Strategy development and implementation. We are currently </w:t>
      </w:r>
      <w:r w:rsidR="00EC016C" w:rsidRPr="00284224">
        <w:rPr>
          <w:sz w:val="24"/>
          <w:szCs w:val="24"/>
          <w:lang w:val="en"/>
        </w:rPr>
        <w:t>exploring synergies</w:t>
      </w:r>
      <w:r w:rsidRPr="00284224">
        <w:rPr>
          <w:sz w:val="24"/>
          <w:szCs w:val="24"/>
          <w:lang w:val="en"/>
        </w:rPr>
        <w:t xml:space="preserve"> </w:t>
      </w:r>
      <w:r w:rsidR="00FF388C">
        <w:rPr>
          <w:sz w:val="24"/>
          <w:szCs w:val="24"/>
          <w:lang w:val="en"/>
        </w:rPr>
        <w:t>with other Council Action Plans – such as the</w:t>
      </w:r>
      <w:r w:rsidRPr="00284224">
        <w:rPr>
          <w:sz w:val="24"/>
          <w:szCs w:val="24"/>
          <w:lang w:val="en"/>
        </w:rPr>
        <w:t xml:space="preserve"> </w:t>
      </w:r>
      <w:r>
        <w:rPr>
          <w:sz w:val="24"/>
          <w:szCs w:val="24"/>
          <w:lang w:val="en"/>
        </w:rPr>
        <w:t xml:space="preserve">Active and Healthy Ageing </w:t>
      </w:r>
      <w:r w:rsidRPr="00284224">
        <w:rPr>
          <w:sz w:val="24"/>
          <w:szCs w:val="24"/>
          <w:lang w:val="en"/>
        </w:rPr>
        <w:t>Strategy</w:t>
      </w:r>
      <w:r w:rsidR="00FF388C">
        <w:rPr>
          <w:sz w:val="24"/>
          <w:szCs w:val="24"/>
          <w:lang w:val="en"/>
        </w:rPr>
        <w:t xml:space="preserve"> and the 0 to 25 Strategy</w:t>
      </w:r>
      <w:r w:rsidRPr="00284224">
        <w:rPr>
          <w:sz w:val="24"/>
          <w:szCs w:val="24"/>
          <w:lang w:val="en"/>
        </w:rPr>
        <w:t xml:space="preserve"> and looking for ways we can </w:t>
      </w:r>
      <w:r w:rsidR="00944E53" w:rsidRPr="00284224">
        <w:rPr>
          <w:sz w:val="24"/>
          <w:szCs w:val="24"/>
          <w:lang w:val="en"/>
        </w:rPr>
        <w:t>leverage common</w:t>
      </w:r>
      <w:r w:rsidRPr="00284224">
        <w:rPr>
          <w:sz w:val="24"/>
          <w:szCs w:val="24"/>
          <w:lang w:val="en"/>
        </w:rPr>
        <w:t xml:space="preserve"> actions to create a city that is inclusive for all. Not only will this </w:t>
      </w:r>
      <w:r w:rsidRPr="00284224">
        <w:rPr>
          <w:sz w:val="24"/>
          <w:szCs w:val="24"/>
          <w:lang w:val="en"/>
        </w:rPr>
        <w:lastRenderedPageBreak/>
        <w:t xml:space="preserve">deliver on actions that support </w:t>
      </w:r>
      <w:r w:rsidR="004F0BD7">
        <w:rPr>
          <w:sz w:val="24"/>
          <w:szCs w:val="24"/>
          <w:lang w:val="en"/>
        </w:rPr>
        <w:t xml:space="preserve">people with </w:t>
      </w:r>
      <w:r w:rsidR="00EC016C">
        <w:rPr>
          <w:sz w:val="24"/>
          <w:szCs w:val="24"/>
          <w:lang w:val="en"/>
        </w:rPr>
        <w:t xml:space="preserve">disability </w:t>
      </w:r>
      <w:r w:rsidR="00EC016C" w:rsidRPr="00284224">
        <w:rPr>
          <w:sz w:val="24"/>
          <w:szCs w:val="24"/>
          <w:lang w:val="en"/>
        </w:rPr>
        <w:t>but</w:t>
      </w:r>
      <w:r w:rsidRPr="00284224">
        <w:rPr>
          <w:sz w:val="24"/>
          <w:szCs w:val="24"/>
          <w:lang w:val="en"/>
        </w:rPr>
        <w:t xml:space="preserve"> it will also strengthen </w:t>
      </w:r>
      <w:r w:rsidR="00EC016C" w:rsidRPr="00284224">
        <w:rPr>
          <w:sz w:val="24"/>
          <w:szCs w:val="24"/>
          <w:lang w:val="en"/>
        </w:rPr>
        <w:t>advocacy</w:t>
      </w:r>
      <w:r w:rsidR="00EC016C">
        <w:rPr>
          <w:sz w:val="24"/>
          <w:szCs w:val="24"/>
          <w:lang w:val="en"/>
        </w:rPr>
        <w:t xml:space="preserve"> </w:t>
      </w:r>
      <w:r w:rsidR="00EC016C" w:rsidRPr="00284224">
        <w:rPr>
          <w:sz w:val="24"/>
          <w:szCs w:val="24"/>
          <w:lang w:val="en"/>
        </w:rPr>
        <w:t>for</w:t>
      </w:r>
      <w:r w:rsidRPr="00284224">
        <w:rPr>
          <w:sz w:val="24"/>
          <w:szCs w:val="24"/>
          <w:lang w:val="en"/>
        </w:rPr>
        <w:t xml:space="preserve"> </w:t>
      </w:r>
      <w:r w:rsidR="00FF388C">
        <w:rPr>
          <w:sz w:val="24"/>
          <w:szCs w:val="24"/>
          <w:lang w:val="en"/>
        </w:rPr>
        <w:t xml:space="preserve">the </w:t>
      </w:r>
      <w:r w:rsidRPr="00284224">
        <w:rPr>
          <w:sz w:val="24"/>
          <w:szCs w:val="24"/>
          <w:lang w:val="en"/>
        </w:rPr>
        <w:t>mutual benefi</w:t>
      </w:r>
      <w:r w:rsidR="00FF388C">
        <w:rPr>
          <w:sz w:val="24"/>
          <w:szCs w:val="24"/>
          <w:lang w:val="en"/>
        </w:rPr>
        <w:t>t of all.</w:t>
      </w:r>
      <w:r w:rsidRPr="00284224">
        <w:rPr>
          <w:sz w:val="24"/>
          <w:szCs w:val="24"/>
          <w:lang w:val="en"/>
        </w:rPr>
        <w:t xml:space="preserve"> </w:t>
      </w:r>
      <w:r w:rsidR="00FF388C">
        <w:rPr>
          <w:sz w:val="24"/>
          <w:szCs w:val="24"/>
          <w:lang w:val="en"/>
        </w:rPr>
        <w:t xml:space="preserve"> The principles that underpin Universal Design, Accessible &amp; </w:t>
      </w:r>
      <w:r w:rsidR="00EC016C">
        <w:rPr>
          <w:sz w:val="24"/>
          <w:szCs w:val="24"/>
          <w:lang w:val="en"/>
        </w:rPr>
        <w:t>Friendly Cities</w:t>
      </w:r>
      <w:r w:rsidR="00FF388C">
        <w:rPr>
          <w:sz w:val="24"/>
          <w:szCs w:val="24"/>
          <w:lang w:val="en"/>
        </w:rPr>
        <w:t>, Inclusive Communities and Intergenerational Connections apply across all ages and abilities</w:t>
      </w:r>
      <w:r w:rsidR="00944E53">
        <w:rPr>
          <w:sz w:val="24"/>
          <w:szCs w:val="24"/>
          <w:lang w:val="en"/>
        </w:rPr>
        <w:t>.</w:t>
      </w:r>
      <w:r w:rsidRPr="00284224">
        <w:rPr>
          <w:sz w:val="24"/>
          <w:szCs w:val="24"/>
          <w:lang w:val="en"/>
        </w:rPr>
        <w:t xml:space="preserve"> We understand that people can, for example, experience social isolation or limited mobility at any age, and we are working to ensure our responses to these issues </w:t>
      </w:r>
      <w:r w:rsidR="00867963">
        <w:rPr>
          <w:sz w:val="24"/>
          <w:szCs w:val="24"/>
          <w:lang w:val="en"/>
        </w:rPr>
        <w:t xml:space="preserve">and </w:t>
      </w:r>
      <w:r w:rsidRPr="00284224">
        <w:rPr>
          <w:sz w:val="24"/>
          <w:szCs w:val="24"/>
          <w:lang w:val="en"/>
        </w:rPr>
        <w:t xml:space="preserve">support residents </w:t>
      </w:r>
      <w:r w:rsidR="00EC016C">
        <w:rPr>
          <w:sz w:val="24"/>
          <w:szCs w:val="24"/>
          <w:lang w:val="en"/>
        </w:rPr>
        <w:t xml:space="preserve">at </w:t>
      </w:r>
      <w:r w:rsidR="00867963">
        <w:rPr>
          <w:sz w:val="24"/>
          <w:szCs w:val="24"/>
          <w:lang w:val="en"/>
        </w:rPr>
        <w:t xml:space="preserve">different </w:t>
      </w:r>
      <w:r w:rsidR="00EC016C" w:rsidRPr="00284224">
        <w:rPr>
          <w:sz w:val="24"/>
          <w:szCs w:val="24"/>
          <w:lang w:val="en"/>
        </w:rPr>
        <w:t>life</w:t>
      </w:r>
      <w:r w:rsidRPr="00284224">
        <w:rPr>
          <w:sz w:val="24"/>
          <w:szCs w:val="24"/>
          <w:lang w:val="en"/>
        </w:rPr>
        <w:t xml:space="preserve"> stages</w:t>
      </w:r>
      <w:r w:rsidR="00FF388C">
        <w:rPr>
          <w:sz w:val="24"/>
          <w:szCs w:val="24"/>
          <w:lang w:val="en"/>
        </w:rPr>
        <w:t>.</w:t>
      </w:r>
      <w:r w:rsidRPr="00284224">
        <w:rPr>
          <w:sz w:val="24"/>
          <w:szCs w:val="24"/>
          <w:lang w:val="en"/>
        </w:rPr>
        <w:t xml:space="preserve"> </w:t>
      </w:r>
    </w:p>
    <w:p w:rsidR="004F0BD7" w:rsidRDefault="003F46C7" w:rsidP="004F0BD7">
      <w:pPr>
        <w:rPr>
          <w:b/>
          <w:sz w:val="24"/>
          <w:szCs w:val="24"/>
        </w:rPr>
      </w:pPr>
      <w:r>
        <w:rPr>
          <w:rFonts w:cs="Arial"/>
          <w:noProof/>
          <w:sz w:val="22"/>
          <w:szCs w:val="22"/>
          <w:lang w:eastAsia="en-AU"/>
        </w:rPr>
        <mc:AlternateContent>
          <mc:Choice Requires="wps">
            <w:drawing>
              <wp:anchor distT="0" distB="0" distL="114300" distR="114300" simplePos="0" relativeHeight="251671552" behindDoc="0" locked="0" layoutInCell="1" allowOverlap="1" wp14:anchorId="547DA3A3" wp14:editId="78B6A7F5">
                <wp:simplePos x="0" y="0"/>
                <wp:positionH relativeFrom="margin">
                  <wp:align>left</wp:align>
                </wp:positionH>
                <wp:positionV relativeFrom="paragraph">
                  <wp:posOffset>307975</wp:posOffset>
                </wp:positionV>
                <wp:extent cx="1762760" cy="2330450"/>
                <wp:effectExtent l="0" t="0" r="2794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762760" cy="2330824"/>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6F49" w:rsidRPr="008B3DF4" w:rsidRDefault="00A26F49" w:rsidP="008B3DF4">
                            <w:pPr>
                              <w:rPr>
                                <w:rFonts w:cs="Arial"/>
                                <w:i/>
                                <w:sz w:val="24"/>
                                <w:szCs w:val="24"/>
                              </w:rPr>
                            </w:pPr>
                            <w:r w:rsidRPr="008B3DF4">
                              <w:rPr>
                                <w:rFonts w:cs="Arial"/>
                                <w:i/>
                                <w:sz w:val="24"/>
                                <w:szCs w:val="24"/>
                              </w:rPr>
                              <w:t xml:space="preserve">I feel there is nothing out there for me. I am 59 years old and have mobility issues, so therefore spend most of my time at home- I feel isolated as now all of my friends have either died or moved out of the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7DA3A3" id="Text Box 14" o:spid="_x0000_s1033" type="#_x0000_t202" style="position:absolute;margin-left:0;margin-top:24.25pt;width:138.8pt;height:18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" fillcolor="#a8d08d [1945]" strokeweight=".5pt">
                <v:textbox>
                  <w:txbxContent>
                    <w:p w:rsidR="00A26F49" w:rsidRPr="008B3DF4" w:rsidRDefault="00A26F49" w:rsidP="008B3DF4">
                      <w:pPr>
                        <w:rPr>
                          <w:rFonts w:cs="Arial"/>
                          <w:i/>
                          <w:sz w:val="24"/>
                          <w:szCs w:val="24"/>
                        </w:rPr>
                      </w:pPr>
                      <w:r w:rsidRPr="008B3DF4">
                        <w:rPr>
                          <w:rFonts w:cs="Arial"/>
                          <w:i/>
                          <w:sz w:val="24"/>
                          <w:szCs w:val="24"/>
                        </w:rPr>
                        <w:t xml:space="preserve">I feel there is nothing out there for me. I am 59 years old and have mobility issues, so therefore spend most of my time at home- I feel isolated as now all of my friends have either died or moved out of the area. </w:t>
                      </w:r>
                    </w:p>
                  </w:txbxContent>
                </v:textbox>
                <w10:wrap type="square" anchorx="margin"/>
              </v:shape>
            </w:pict>
          </mc:Fallback>
        </mc:AlternateContent>
      </w:r>
      <w:r w:rsidR="00E752A6">
        <w:rPr>
          <w:b/>
          <w:sz w:val="24"/>
          <w:szCs w:val="24"/>
        </w:rPr>
        <w:t xml:space="preserve">Key themes derived from </w:t>
      </w:r>
      <w:r w:rsidR="004F0BD7" w:rsidRPr="0063753E">
        <w:rPr>
          <w:b/>
          <w:sz w:val="24"/>
          <w:szCs w:val="24"/>
        </w:rPr>
        <w:t>Community</w:t>
      </w:r>
      <w:r w:rsidR="004F0BD7">
        <w:rPr>
          <w:b/>
          <w:sz w:val="24"/>
          <w:szCs w:val="24"/>
        </w:rPr>
        <w:t xml:space="preserve"> and Council</w:t>
      </w:r>
      <w:r w:rsidR="004F0BD7" w:rsidRPr="0063753E">
        <w:rPr>
          <w:b/>
          <w:sz w:val="24"/>
          <w:szCs w:val="24"/>
        </w:rPr>
        <w:t xml:space="preserve"> Consultation</w:t>
      </w:r>
      <w:r w:rsidR="004F0BD7">
        <w:rPr>
          <w:b/>
          <w:sz w:val="24"/>
          <w:szCs w:val="24"/>
        </w:rPr>
        <w:t xml:space="preserve"> &amp; Engagement</w:t>
      </w:r>
    </w:p>
    <w:p w:rsidR="00001B1C" w:rsidRDefault="001820EF" w:rsidP="005B0095">
      <w:pPr>
        <w:tabs>
          <w:tab w:val="left" w:pos="720"/>
          <w:tab w:val="left" w:leader="dot" w:pos="8222"/>
          <w:tab w:val="center" w:pos="8505"/>
          <w:tab w:val="left" w:pos="8789"/>
        </w:tabs>
        <w:spacing w:after="0" w:line="240" w:lineRule="auto"/>
        <w:outlineLvl w:val="1"/>
        <w:rPr>
          <w:rFonts w:cstheme="minorHAnsi"/>
          <w:spacing w:val="5"/>
          <w:sz w:val="24"/>
          <w:szCs w:val="24"/>
        </w:rPr>
      </w:pPr>
      <w:r>
        <w:rPr>
          <w:rFonts w:cstheme="minorHAnsi"/>
          <w:spacing w:val="5"/>
          <w:sz w:val="24"/>
          <w:szCs w:val="24"/>
          <w:lang w:val="en-US"/>
        </w:rPr>
        <w:t xml:space="preserve">When analyzing the feedback from the community consultation four key themes emerged: Freedom, Life Experiences, Knowledge and Independence. </w:t>
      </w:r>
      <w:r w:rsidR="0063753E">
        <w:rPr>
          <w:rFonts w:cstheme="minorHAnsi"/>
          <w:spacing w:val="5"/>
          <w:sz w:val="24"/>
          <w:szCs w:val="24"/>
        </w:rPr>
        <w:t xml:space="preserve">The diagram below confirms how clearly the issues raised by our community (in </w:t>
      </w:r>
      <w:r>
        <w:rPr>
          <w:rFonts w:cstheme="minorHAnsi"/>
          <w:spacing w:val="5"/>
          <w:sz w:val="24"/>
          <w:szCs w:val="24"/>
        </w:rPr>
        <w:t>the circle</w:t>
      </w:r>
      <w:r w:rsidR="004D00F2">
        <w:rPr>
          <w:rFonts w:cstheme="minorHAnsi"/>
          <w:spacing w:val="5"/>
          <w:sz w:val="24"/>
          <w:szCs w:val="24"/>
        </w:rPr>
        <w:t>)</w:t>
      </w:r>
      <w:r w:rsidR="00001B1C">
        <w:rPr>
          <w:rFonts w:cstheme="minorHAnsi"/>
          <w:spacing w:val="5"/>
          <w:sz w:val="24"/>
          <w:szCs w:val="24"/>
        </w:rPr>
        <w:t xml:space="preserve"> aligns to </w:t>
      </w:r>
      <w:r w:rsidR="001A5819">
        <w:rPr>
          <w:rFonts w:cstheme="minorHAnsi"/>
          <w:spacing w:val="5"/>
          <w:sz w:val="24"/>
          <w:szCs w:val="24"/>
        </w:rPr>
        <w:t>the legislative</w:t>
      </w:r>
      <w:r w:rsidR="00867963">
        <w:rPr>
          <w:rFonts w:cstheme="minorHAnsi"/>
          <w:spacing w:val="5"/>
          <w:sz w:val="24"/>
          <w:szCs w:val="24"/>
        </w:rPr>
        <w:t xml:space="preserve"> requirements – see paragraph 1 p.3).</w:t>
      </w:r>
    </w:p>
    <w:p w:rsidR="00001B1C" w:rsidRDefault="00001B1C" w:rsidP="005B0095">
      <w:pPr>
        <w:tabs>
          <w:tab w:val="left" w:pos="720"/>
          <w:tab w:val="left" w:leader="dot" w:pos="8222"/>
          <w:tab w:val="center" w:pos="8505"/>
          <w:tab w:val="left" w:pos="8789"/>
        </w:tabs>
        <w:spacing w:after="0" w:line="240" w:lineRule="auto"/>
        <w:outlineLvl w:val="1"/>
        <w:rPr>
          <w:rFonts w:cstheme="minorHAnsi"/>
          <w:spacing w:val="5"/>
          <w:sz w:val="24"/>
          <w:szCs w:val="24"/>
        </w:rPr>
      </w:pPr>
    </w:p>
    <w:p w:rsidR="0063753E" w:rsidRDefault="00642A4C" w:rsidP="005B0095">
      <w:pPr>
        <w:tabs>
          <w:tab w:val="left" w:pos="720"/>
          <w:tab w:val="left" w:leader="dot" w:pos="8222"/>
          <w:tab w:val="center" w:pos="8505"/>
          <w:tab w:val="left" w:pos="8789"/>
        </w:tabs>
        <w:spacing w:after="0" w:line="240" w:lineRule="auto"/>
        <w:outlineLvl w:val="1"/>
        <w:rPr>
          <w:rFonts w:cstheme="minorHAnsi"/>
          <w:spacing w:val="5"/>
          <w:sz w:val="24"/>
          <w:szCs w:val="24"/>
        </w:rPr>
      </w:pPr>
      <w:r>
        <w:rPr>
          <w:rFonts w:cstheme="minorHAnsi"/>
          <w:spacing w:val="5"/>
          <w:sz w:val="24"/>
          <w:szCs w:val="24"/>
        </w:rPr>
        <w:t xml:space="preserve">Therefore, </w:t>
      </w:r>
      <w:r w:rsidR="0063753E">
        <w:rPr>
          <w:rFonts w:cstheme="minorHAnsi"/>
          <w:spacing w:val="5"/>
          <w:sz w:val="24"/>
          <w:szCs w:val="24"/>
        </w:rPr>
        <w:t>by focusing on our community’s priorities and developing appropriate actions and solutions to address their concerns</w:t>
      </w:r>
      <w:r w:rsidR="001820EF">
        <w:rPr>
          <w:rFonts w:cstheme="minorHAnsi"/>
          <w:spacing w:val="5"/>
          <w:sz w:val="24"/>
          <w:szCs w:val="24"/>
        </w:rPr>
        <w:t>,</w:t>
      </w:r>
      <w:r w:rsidR="0063753E">
        <w:rPr>
          <w:rFonts w:cstheme="minorHAnsi"/>
          <w:spacing w:val="5"/>
          <w:sz w:val="24"/>
          <w:szCs w:val="24"/>
        </w:rPr>
        <w:t xml:space="preserve"> Council will be working towards the development of an </w:t>
      </w:r>
      <w:r w:rsidR="00001B1C">
        <w:rPr>
          <w:rFonts w:cstheme="minorHAnsi"/>
          <w:spacing w:val="5"/>
          <w:sz w:val="24"/>
          <w:szCs w:val="24"/>
        </w:rPr>
        <w:t>Accessible and Inclusive City</w:t>
      </w:r>
      <w:r w:rsidR="0063753E">
        <w:rPr>
          <w:rFonts w:cstheme="minorHAnsi"/>
          <w:spacing w:val="5"/>
          <w:sz w:val="24"/>
          <w:szCs w:val="24"/>
        </w:rPr>
        <w:t xml:space="preserve">. </w:t>
      </w:r>
    </w:p>
    <w:p w:rsidR="00001B1C" w:rsidRDefault="00001B1C" w:rsidP="00001B1C">
      <w:pPr>
        <w:spacing w:before="0" w:after="0" w:line="240" w:lineRule="auto"/>
        <w:jc w:val="both"/>
        <w:rPr>
          <w:rFonts w:cstheme="minorHAnsi"/>
          <w:sz w:val="24"/>
          <w:szCs w:val="24"/>
        </w:rPr>
      </w:pPr>
    </w:p>
    <w:p w:rsidR="001D35FC" w:rsidRDefault="001D35FC">
      <w:pPr>
        <w:rPr>
          <w:b/>
          <w:sz w:val="24"/>
          <w:szCs w:val="24"/>
        </w:rPr>
      </w:pPr>
      <w:r>
        <w:rPr>
          <w:b/>
          <w:sz w:val="24"/>
          <w:szCs w:val="24"/>
        </w:rPr>
        <w:br w:type="page"/>
      </w:r>
    </w:p>
    <w:p w:rsidR="001820EF" w:rsidRPr="001A5819" w:rsidRDefault="001820EF" w:rsidP="00A26F49">
      <w:pPr>
        <w:spacing w:after="0"/>
      </w:pPr>
      <w:r w:rsidRPr="0063753E">
        <w:rPr>
          <w:b/>
          <w:sz w:val="24"/>
          <w:szCs w:val="24"/>
        </w:rPr>
        <w:lastRenderedPageBreak/>
        <w:t>Future Steps and Action Plans</w:t>
      </w:r>
    </w:p>
    <w:p w:rsidR="0072410C" w:rsidRDefault="001820EF" w:rsidP="007616AD">
      <w:pPr>
        <w:tabs>
          <w:tab w:val="left" w:pos="720"/>
          <w:tab w:val="left" w:leader="dot" w:pos="8222"/>
          <w:tab w:val="center" w:pos="8505"/>
          <w:tab w:val="left" w:pos="8789"/>
        </w:tabs>
        <w:spacing w:after="0" w:line="240" w:lineRule="auto"/>
        <w:outlineLvl w:val="1"/>
        <w:rPr>
          <w:rFonts w:cstheme="minorHAnsi"/>
          <w:spacing w:val="5"/>
          <w:sz w:val="24"/>
          <w:szCs w:val="24"/>
          <w:lang w:val="en-US"/>
        </w:rPr>
      </w:pPr>
      <w:r w:rsidRPr="001820EF">
        <w:rPr>
          <w:rFonts w:cstheme="minorHAnsi"/>
          <w:spacing w:val="5"/>
          <w:sz w:val="24"/>
          <w:szCs w:val="24"/>
          <w:lang w:val="en-US"/>
        </w:rPr>
        <w:t xml:space="preserve">This </w:t>
      </w:r>
      <w:r w:rsidR="0072410C">
        <w:rPr>
          <w:rFonts w:cstheme="minorHAnsi"/>
          <w:spacing w:val="5"/>
          <w:sz w:val="24"/>
          <w:szCs w:val="24"/>
          <w:lang w:val="en-US"/>
        </w:rPr>
        <w:t>Access and Inclusion</w:t>
      </w:r>
      <w:r w:rsidRPr="001820EF">
        <w:rPr>
          <w:rFonts w:cstheme="minorHAnsi"/>
          <w:spacing w:val="5"/>
          <w:sz w:val="24"/>
          <w:szCs w:val="24"/>
          <w:lang w:val="en-US"/>
        </w:rPr>
        <w:t xml:space="preserve"> Strategy 2018-24 sets the future direc</w:t>
      </w:r>
      <w:r w:rsidR="00944E53">
        <w:rPr>
          <w:rFonts w:cstheme="minorHAnsi"/>
          <w:spacing w:val="5"/>
          <w:sz w:val="24"/>
          <w:szCs w:val="24"/>
          <w:lang w:val="en-US"/>
        </w:rPr>
        <w:t xml:space="preserve">tion for Council in creating an inclusive and accessible Yarra that enables people with a disability to fulfill </w:t>
      </w:r>
      <w:r w:rsidR="00B31352">
        <w:rPr>
          <w:rFonts w:cstheme="minorHAnsi"/>
          <w:spacing w:val="5"/>
          <w:sz w:val="24"/>
          <w:szCs w:val="24"/>
          <w:lang w:val="en-US"/>
        </w:rPr>
        <w:t>their potential as equal citizens</w:t>
      </w:r>
      <w:r w:rsidRPr="001820EF">
        <w:rPr>
          <w:rFonts w:cstheme="minorHAnsi"/>
          <w:spacing w:val="5"/>
          <w:sz w:val="24"/>
          <w:szCs w:val="24"/>
          <w:lang w:val="en-US"/>
        </w:rPr>
        <w:t xml:space="preserve">. The strategy will be underpinned by three Action </w:t>
      </w:r>
      <w:r w:rsidR="0072410C">
        <w:rPr>
          <w:rFonts w:cstheme="minorHAnsi"/>
          <w:spacing w:val="5"/>
          <w:sz w:val="24"/>
          <w:szCs w:val="24"/>
          <w:lang w:val="en-US"/>
        </w:rPr>
        <w:t xml:space="preserve">plans that each span two years: </w:t>
      </w:r>
    </w:p>
    <w:p w:rsidR="003A13C8" w:rsidRDefault="003A13C8" w:rsidP="0072410C">
      <w:pPr>
        <w:spacing w:before="0" w:after="0" w:line="240" w:lineRule="auto"/>
        <w:jc w:val="both"/>
        <w:rPr>
          <w:rFonts w:cstheme="minorHAnsi"/>
          <w:spacing w:val="5"/>
          <w:sz w:val="24"/>
          <w:szCs w:val="24"/>
          <w:lang w:val="en-US"/>
        </w:rPr>
      </w:pPr>
    </w:p>
    <w:p w:rsidR="003A13C8" w:rsidRDefault="001D35FC" w:rsidP="0072410C">
      <w:pPr>
        <w:spacing w:before="0" w:after="0" w:line="240" w:lineRule="auto"/>
        <w:jc w:val="both"/>
        <w:rPr>
          <w:rFonts w:cstheme="minorHAnsi"/>
          <w:spacing w:val="5"/>
          <w:sz w:val="24"/>
          <w:szCs w:val="24"/>
          <w:lang w:val="en-US"/>
        </w:rPr>
      </w:pPr>
      <w:r>
        <w:rPr>
          <w:rFonts w:cstheme="minorHAnsi"/>
          <w:noProof/>
          <w:spacing w:val="5"/>
          <w:sz w:val="24"/>
          <w:szCs w:val="24"/>
          <w:lang w:eastAsia="en-AU"/>
        </w:rPr>
        <w:drawing>
          <wp:anchor distT="0" distB="0" distL="114300" distR="114300" simplePos="0" relativeHeight="251683840" behindDoc="0" locked="0" layoutInCell="1" allowOverlap="1" wp14:anchorId="5AB3034D" wp14:editId="45F01D87">
            <wp:simplePos x="0" y="0"/>
            <wp:positionH relativeFrom="column">
              <wp:posOffset>441960</wp:posOffset>
            </wp:positionH>
            <wp:positionV relativeFrom="paragraph">
              <wp:posOffset>3810</wp:posOffset>
            </wp:positionV>
            <wp:extent cx="4895850" cy="297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2979420"/>
                    </a:xfrm>
                    <a:prstGeom prst="rect">
                      <a:avLst/>
                    </a:prstGeom>
                    <a:noFill/>
                  </pic:spPr>
                </pic:pic>
              </a:graphicData>
            </a:graphic>
            <wp14:sizeRelH relativeFrom="page">
              <wp14:pctWidth>0</wp14:pctWidth>
            </wp14:sizeRelH>
            <wp14:sizeRelV relativeFrom="page">
              <wp14:pctHeight>0</wp14:pctHeight>
            </wp14:sizeRelV>
          </wp:anchor>
        </w:drawing>
      </w: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3A13C8" w:rsidRDefault="003A13C8" w:rsidP="0072410C">
      <w:pPr>
        <w:spacing w:before="0" w:after="0" w:line="240" w:lineRule="auto"/>
        <w:jc w:val="both"/>
        <w:rPr>
          <w:rFonts w:cstheme="minorHAnsi"/>
          <w:spacing w:val="5"/>
          <w:sz w:val="24"/>
          <w:szCs w:val="24"/>
          <w:lang w:val="en-US"/>
        </w:rPr>
      </w:pPr>
    </w:p>
    <w:p w:rsidR="0072410C" w:rsidRDefault="0072410C" w:rsidP="0072410C">
      <w:pPr>
        <w:spacing w:before="0" w:after="0" w:line="240" w:lineRule="auto"/>
        <w:jc w:val="both"/>
        <w:rPr>
          <w:rFonts w:cstheme="minorHAnsi"/>
          <w:spacing w:val="5"/>
          <w:sz w:val="24"/>
          <w:szCs w:val="24"/>
          <w:lang w:val="en-US"/>
        </w:rPr>
      </w:pPr>
    </w:p>
    <w:p w:rsidR="003A13C8" w:rsidRDefault="003A13C8" w:rsidP="001820EF">
      <w:pPr>
        <w:tabs>
          <w:tab w:val="left" w:pos="720"/>
          <w:tab w:val="left" w:leader="dot" w:pos="8222"/>
          <w:tab w:val="center" w:pos="8505"/>
          <w:tab w:val="left" w:pos="8789"/>
        </w:tabs>
        <w:spacing w:after="0" w:line="240" w:lineRule="auto"/>
        <w:jc w:val="both"/>
        <w:outlineLvl w:val="1"/>
        <w:rPr>
          <w:rFonts w:cstheme="minorHAnsi"/>
          <w:spacing w:val="5"/>
          <w:sz w:val="24"/>
          <w:szCs w:val="24"/>
          <w:lang w:val="en-US"/>
        </w:rPr>
      </w:pPr>
    </w:p>
    <w:p w:rsidR="005C561E" w:rsidRDefault="005C561E" w:rsidP="005B0095">
      <w:pPr>
        <w:tabs>
          <w:tab w:val="left" w:pos="720"/>
          <w:tab w:val="left" w:leader="dot" w:pos="8222"/>
          <w:tab w:val="center" w:pos="8505"/>
          <w:tab w:val="left" w:pos="8789"/>
        </w:tabs>
        <w:spacing w:after="0" w:line="240" w:lineRule="auto"/>
        <w:outlineLvl w:val="1"/>
        <w:rPr>
          <w:rFonts w:cstheme="minorHAnsi"/>
          <w:spacing w:val="5"/>
          <w:sz w:val="24"/>
          <w:szCs w:val="24"/>
          <w:lang w:val="en-US"/>
        </w:rPr>
      </w:pPr>
    </w:p>
    <w:p w:rsidR="005C561E" w:rsidRDefault="005C561E" w:rsidP="005B0095">
      <w:pPr>
        <w:tabs>
          <w:tab w:val="left" w:pos="720"/>
          <w:tab w:val="left" w:leader="dot" w:pos="8222"/>
          <w:tab w:val="center" w:pos="8505"/>
          <w:tab w:val="left" w:pos="8789"/>
        </w:tabs>
        <w:spacing w:after="0" w:line="240" w:lineRule="auto"/>
        <w:outlineLvl w:val="1"/>
        <w:rPr>
          <w:rFonts w:cstheme="minorHAnsi"/>
          <w:spacing w:val="5"/>
          <w:sz w:val="24"/>
          <w:szCs w:val="24"/>
          <w:lang w:val="en-US"/>
        </w:rPr>
      </w:pPr>
    </w:p>
    <w:p w:rsidR="001D35FC" w:rsidRDefault="001D35FC" w:rsidP="005B0095">
      <w:pPr>
        <w:tabs>
          <w:tab w:val="left" w:pos="720"/>
          <w:tab w:val="left" w:leader="dot" w:pos="8222"/>
          <w:tab w:val="center" w:pos="8505"/>
          <w:tab w:val="left" w:pos="8789"/>
        </w:tabs>
        <w:spacing w:after="0" w:line="240" w:lineRule="auto"/>
        <w:outlineLvl w:val="1"/>
        <w:rPr>
          <w:rFonts w:cstheme="minorHAnsi"/>
          <w:spacing w:val="5"/>
          <w:sz w:val="24"/>
          <w:szCs w:val="24"/>
          <w:lang w:val="en-US"/>
        </w:rPr>
      </w:pPr>
    </w:p>
    <w:p w:rsidR="001D35FC" w:rsidRDefault="001D35FC" w:rsidP="005B0095">
      <w:pPr>
        <w:tabs>
          <w:tab w:val="left" w:pos="720"/>
          <w:tab w:val="left" w:leader="dot" w:pos="8222"/>
          <w:tab w:val="center" w:pos="8505"/>
          <w:tab w:val="left" w:pos="8789"/>
        </w:tabs>
        <w:spacing w:after="0" w:line="240" w:lineRule="auto"/>
        <w:outlineLvl w:val="1"/>
        <w:rPr>
          <w:rFonts w:cstheme="minorHAnsi"/>
          <w:spacing w:val="5"/>
          <w:sz w:val="24"/>
          <w:szCs w:val="24"/>
          <w:lang w:val="en-US"/>
        </w:rPr>
      </w:pPr>
    </w:p>
    <w:p w:rsidR="001820EF" w:rsidRDefault="001820EF" w:rsidP="005B0095">
      <w:pPr>
        <w:tabs>
          <w:tab w:val="left" w:pos="720"/>
          <w:tab w:val="left" w:leader="dot" w:pos="8222"/>
          <w:tab w:val="center" w:pos="8505"/>
          <w:tab w:val="left" w:pos="8789"/>
        </w:tabs>
        <w:spacing w:after="0" w:line="240" w:lineRule="auto"/>
        <w:outlineLvl w:val="1"/>
        <w:rPr>
          <w:rFonts w:cstheme="minorHAnsi"/>
          <w:spacing w:val="5"/>
          <w:sz w:val="24"/>
          <w:szCs w:val="24"/>
          <w:lang w:val="en-US"/>
        </w:rPr>
      </w:pPr>
      <w:r w:rsidRPr="001820EF">
        <w:rPr>
          <w:rFonts w:cstheme="minorHAnsi"/>
          <w:spacing w:val="5"/>
          <w:sz w:val="24"/>
          <w:szCs w:val="24"/>
          <w:lang w:val="en-US"/>
        </w:rPr>
        <w:t xml:space="preserve">This allows for some agility in how </w:t>
      </w:r>
      <w:r>
        <w:rPr>
          <w:rFonts w:cstheme="minorHAnsi"/>
          <w:spacing w:val="5"/>
          <w:sz w:val="24"/>
          <w:szCs w:val="24"/>
          <w:lang w:val="en-US"/>
        </w:rPr>
        <w:t xml:space="preserve">Council will respond to the key themes in the context of a shifting service delivery environment. In every action plan, responsibility will sit with a variety of Council branches to ensure that an </w:t>
      </w:r>
      <w:r w:rsidR="0072410C">
        <w:rPr>
          <w:rFonts w:cstheme="minorHAnsi"/>
          <w:spacing w:val="5"/>
          <w:sz w:val="24"/>
          <w:szCs w:val="24"/>
          <w:lang w:val="en-US"/>
        </w:rPr>
        <w:t>Accessible and Inclusive</w:t>
      </w:r>
      <w:r>
        <w:rPr>
          <w:rFonts w:cstheme="minorHAnsi"/>
          <w:spacing w:val="5"/>
          <w:sz w:val="24"/>
          <w:szCs w:val="24"/>
          <w:lang w:val="en-US"/>
        </w:rPr>
        <w:t xml:space="preserve"> approach is embedded across Council. </w:t>
      </w:r>
    </w:p>
    <w:p w:rsidR="00347500" w:rsidRDefault="00347500" w:rsidP="00A26F49">
      <w:pPr>
        <w:tabs>
          <w:tab w:val="left" w:pos="720"/>
          <w:tab w:val="left" w:leader="dot" w:pos="8222"/>
          <w:tab w:val="center" w:pos="8505"/>
          <w:tab w:val="left" w:pos="8789"/>
        </w:tabs>
        <w:spacing w:before="0" w:after="0" w:line="240" w:lineRule="auto"/>
        <w:outlineLvl w:val="1"/>
        <w:rPr>
          <w:rFonts w:cstheme="minorHAnsi"/>
          <w:spacing w:val="5"/>
          <w:sz w:val="24"/>
          <w:szCs w:val="24"/>
          <w:lang w:val="en-US"/>
        </w:rPr>
      </w:pPr>
    </w:p>
    <w:p w:rsidR="00E752A6" w:rsidRDefault="00347500" w:rsidP="005B0095">
      <w:pPr>
        <w:tabs>
          <w:tab w:val="left" w:pos="720"/>
          <w:tab w:val="left" w:leader="dot" w:pos="8222"/>
          <w:tab w:val="center" w:pos="8505"/>
          <w:tab w:val="left" w:pos="8789"/>
        </w:tabs>
        <w:spacing w:after="0" w:line="240" w:lineRule="auto"/>
        <w:outlineLvl w:val="1"/>
        <w:rPr>
          <w:rFonts w:cstheme="minorHAnsi"/>
          <w:spacing w:val="5"/>
          <w:sz w:val="24"/>
          <w:szCs w:val="24"/>
          <w:lang w:val="en-US"/>
        </w:rPr>
      </w:pPr>
      <w:r>
        <w:rPr>
          <w:rFonts w:cstheme="minorHAnsi"/>
          <w:spacing w:val="5"/>
          <w:sz w:val="24"/>
          <w:szCs w:val="24"/>
          <w:lang w:val="en-US"/>
        </w:rPr>
        <w:t>The Access &amp; Inclusion Strategy 2018 –2024 will influence the overall Council Plan and annual action plan. Community feedback will also be used to inform other specific purpose plans, such as open space, walking, and library action plans.</w:t>
      </w:r>
      <w:r w:rsidR="00E752A6">
        <w:rPr>
          <w:rFonts w:cstheme="minorHAnsi"/>
          <w:spacing w:val="5"/>
          <w:sz w:val="24"/>
          <w:szCs w:val="24"/>
          <w:lang w:val="en-US"/>
        </w:rPr>
        <w:br w:type="page"/>
      </w:r>
    </w:p>
    <w:p w:rsidR="00D470B2" w:rsidRPr="00050A54" w:rsidRDefault="00E752A6" w:rsidP="00050A54">
      <w:pPr>
        <w:tabs>
          <w:tab w:val="left" w:pos="720"/>
          <w:tab w:val="left" w:leader="dot" w:pos="8222"/>
          <w:tab w:val="center" w:pos="8505"/>
          <w:tab w:val="left" w:pos="8789"/>
        </w:tabs>
        <w:spacing w:after="0" w:line="240" w:lineRule="auto"/>
        <w:jc w:val="both"/>
        <w:outlineLvl w:val="1"/>
        <w:rPr>
          <w:rFonts w:cstheme="minorHAnsi"/>
          <w:b/>
          <w:spacing w:val="5"/>
          <w:sz w:val="32"/>
          <w:szCs w:val="32"/>
          <w:lang w:val="en-US"/>
        </w:rPr>
      </w:pPr>
      <w:r w:rsidRPr="00050A54">
        <w:rPr>
          <w:rFonts w:cstheme="minorHAnsi"/>
          <w:b/>
          <w:spacing w:val="5"/>
          <w:sz w:val="32"/>
          <w:szCs w:val="32"/>
          <w:lang w:val="en-US"/>
        </w:rPr>
        <w:lastRenderedPageBreak/>
        <w:t xml:space="preserve">Key </w:t>
      </w:r>
      <w:r w:rsidR="003F0FCD" w:rsidRPr="00050A54">
        <w:rPr>
          <w:rFonts w:cstheme="minorHAnsi"/>
          <w:b/>
          <w:spacing w:val="5"/>
          <w:sz w:val="32"/>
          <w:szCs w:val="32"/>
          <w:lang w:val="en-US"/>
        </w:rPr>
        <w:t>Goals</w:t>
      </w:r>
      <w:r w:rsidR="005730C5">
        <w:rPr>
          <w:rFonts w:cstheme="minorHAnsi"/>
          <w:b/>
          <w:spacing w:val="5"/>
          <w:sz w:val="32"/>
          <w:szCs w:val="32"/>
          <w:lang w:val="en-US"/>
        </w:rPr>
        <w:t xml:space="preserve"> and Strategies</w:t>
      </w:r>
    </w:p>
    <w:p w:rsidR="00E752A6" w:rsidRDefault="00D00611" w:rsidP="00D00611">
      <w:pPr>
        <w:tabs>
          <w:tab w:val="left" w:pos="720"/>
          <w:tab w:val="left" w:pos="1701"/>
          <w:tab w:val="left" w:leader="dot" w:pos="8222"/>
          <w:tab w:val="center" w:pos="8505"/>
          <w:tab w:val="left" w:pos="8789"/>
        </w:tabs>
        <w:spacing w:after="0" w:line="240" w:lineRule="auto"/>
        <w:jc w:val="both"/>
        <w:outlineLvl w:val="1"/>
        <w:rPr>
          <w:rFonts w:cstheme="minorHAnsi"/>
          <w:spacing w:val="5"/>
          <w:sz w:val="24"/>
          <w:szCs w:val="24"/>
          <w:lang w:val="en-US"/>
        </w:rPr>
      </w:pPr>
      <w:r>
        <w:rPr>
          <w:noProof/>
          <w:lang w:eastAsia="en-AU"/>
        </w:rPr>
        <w:drawing>
          <wp:anchor distT="0" distB="0" distL="114300" distR="114300" simplePos="0" relativeHeight="251673600" behindDoc="0" locked="0" layoutInCell="1" allowOverlap="1" wp14:anchorId="631A41F6" wp14:editId="2086E6A9">
            <wp:simplePos x="0" y="0"/>
            <wp:positionH relativeFrom="column">
              <wp:posOffset>22860</wp:posOffset>
            </wp:positionH>
            <wp:positionV relativeFrom="paragraph">
              <wp:posOffset>64135</wp:posOffset>
            </wp:positionV>
            <wp:extent cx="868680" cy="8686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pic:spPr>
                </pic:pic>
              </a:graphicData>
            </a:graphic>
            <wp14:sizeRelH relativeFrom="margin">
              <wp14:pctWidth>0</wp14:pctWidth>
            </wp14:sizeRelH>
            <wp14:sizeRelV relativeFrom="margin">
              <wp14:pctHeight>0</wp14:pctHeight>
            </wp14:sizeRelV>
          </wp:anchor>
        </w:drawing>
      </w:r>
    </w:p>
    <w:p w:rsidR="00E752A6" w:rsidRDefault="00B8536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r>
        <w:rPr>
          <w:rFonts w:cstheme="minorHAnsi"/>
          <w:noProof/>
          <w:spacing w:val="5"/>
          <w:sz w:val="24"/>
          <w:szCs w:val="24"/>
          <w:lang w:eastAsia="en-AU"/>
        </w:rPr>
        <mc:AlternateContent>
          <mc:Choice Requires="wps">
            <w:drawing>
              <wp:anchor distT="0" distB="0" distL="114300" distR="114300" simplePos="0" relativeHeight="251672576" behindDoc="0" locked="0" layoutInCell="1" allowOverlap="1" wp14:anchorId="135FAAEE" wp14:editId="5F5A656A">
                <wp:simplePos x="0" y="0"/>
                <wp:positionH relativeFrom="column">
                  <wp:posOffset>868045</wp:posOffset>
                </wp:positionH>
                <wp:positionV relativeFrom="paragraph">
                  <wp:posOffset>38735</wp:posOffset>
                </wp:positionV>
                <wp:extent cx="4308157" cy="631926"/>
                <wp:effectExtent l="0" t="0" r="16510" b="15875"/>
                <wp:wrapNone/>
                <wp:docPr id="4" name="Rounded Rectangle 4"/>
                <wp:cNvGraphicFramePr/>
                <a:graphic xmlns:a="http://schemas.openxmlformats.org/drawingml/2006/main">
                  <a:graphicData uri="http://schemas.microsoft.com/office/word/2010/wordprocessingShape">
                    <wps:wsp>
                      <wps:cNvSpPr/>
                      <wps:spPr>
                        <a:xfrm>
                          <a:off x="0" y="0"/>
                          <a:ext cx="4308157" cy="631926"/>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6F49" w:rsidRDefault="00A26F49" w:rsidP="005B0095">
                            <w:pPr>
                              <w:rPr>
                                <w:b/>
                                <w:color w:val="000000" w:themeColor="text1"/>
                                <w:sz w:val="24"/>
                                <w:szCs w:val="24"/>
                              </w:rPr>
                            </w:pPr>
                            <w:r>
                              <w:rPr>
                                <w:b/>
                                <w:color w:val="000000" w:themeColor="text1"/>
                                <w:sz w:val="24"/>
                                <w:szCs w:val="24"/>
                              </w:rPr>
                              <w:t>1. Improve accessibility to infrastructure, facilities and amenities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5FAAEE" id="Rounded Rectangle 4" o:spid="_x0000_s1034" style="position:absolute;left:0;text-align:left;margin-left:68.35pt;margin-top:3.05pt;width:339.2pt;height:4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" fillcolor="#fff2cc [663]" strokecolor="#1f4d78 [1604]" strokeweight="1pt">
                <v:stroke joinstyle="miter"/>
                <v:textbox>
                  <w:txbxContent>
                    <w:p w:rsidR="00A26F49" w:rsidRDefault="00A26F49" w:rsidP="005B0095">
                      <w:pPr>
                        <w:rPr>
                          <w:b/>
                          <w:color w:val="000000" w:themeColor="text1"/>
                          <w:sz w:val="24"/>
                          <w:szCs w:val="24"/>
                        </w:rPr>
                      </w:pPr>
                      <w:r>
                        <w:rPr>
                          <w:b/>
                          <w:color w:val="000000" w:themeColor="text1"/>
                          <w:sz w:val="24"/>
                          <w:szCs w:val="24"/>
                        </w:rPr>
                        <w:t>1. Improve accessibility to infrastructure, facilities and amenities</w:t>
                      </w:r>
                    </w:p>
                  </w:txbxContent>
                </v:textbox>
              </v:roundrect>
            </w:pict>
          </mc:Fallback>
        </mc:AlternateContent>
      </w:r>
    </w:p>
    <w:p w:rsidR="00E752A6" w:rsidRDefault="00E752A6"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5730C5" w:rsidRDefault="005730C5"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5730C5" w:rsidRDefault="005730C5"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5730C5" w:rsidRPr="005730C5" w:rsidRDefault="005730C5" w:rsidP="00050A54">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r>
        <w:rPr>
          <w:rFonts w:cstheme="minorHAnsi"/>
          <w:b/>
          <w:spacing w:val="5"/>
          <w:sz w:val="28"/>
          <w:szCs w:val="28"/>
          <w:lang w:val="en-US"/>
        </w:rPr>
        <w:t>Strategies:</w:t>
      </w:r>
    </w:p>
    <w:p w:rsidR="00321C1A" w:rsidRDefault="005730C5" w:rsidP="00321C1A">
      <w:pPr>
        <w:tabs>
          <w:tab w:val="left" w:pos="720"/>
          <w:tab w:val="left" w:pos="1701"/>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1.1</w:t>
      </w:r>
      <w:r>
        <w:rPr>
          <w:rFonts w:cstheme="minorHAnsi"/>
          <w:spacing w:val="5"/>
          <w:sz w:val="24"/>
          <w:szCs w:val="24"/>
          <w:lang w:val="en-US"/>
        </w:rPr>
        <w:tab/>
      </w:r>
      <w:r w:rsidR="00321C1A">
        <w:rPr>
          <w:rFonts w:cstheme="minorHAnsi"/>
          <w:spacing w:val="5"/>
          <w:sz w:val="24"/>
          <w:szCs w:val="24"/>
          <w:lang w:val="en-US"/>
        </w:rPr>
        <w:t xml:space="preserve">Promote and encourage the application of Universal Design and Universal Access </w:t>
      </w:r>
      <w:r w:rsidR="002F45FF">
        <w:rPr>
          <w:rFonts w:cstheme="minorHAnsi"/>
          <w:spacing w:val="5"/>
          <w:sz w:val="24"/>
          <w:szCs w:val="24"/>
          <w:lang w:val="en-US"/>
        </w:rPr>
        <w:t>within, and</w:t>
      </w:r>
      <w:r w:rsidR="003F46C7">
        <w:rPr>
          <w:rFonts w:cstheme="minorHAnsi"/>
          <w:spacing w:val="5"/>
          <w:sz w:val="24"/>
          <w:szCs w:val="24"/>
          <w:lang w:val="en-US"/>
        </w:rPr>
        <w:t xml:space="preserve"> ex</w:t>
      </w:r>
      <w:r w:rsidR="00321C1A">
        <w:rPr>
          <w:rFonts w:cstheme="minorHAnsi"/>
          <w:spacing w:val="5"/>
          <w:sz w:val="24"/>
          <w:szCs w:val="24"/>
          <w:lang w:val="en-US"/>
        </w:rPr>
        <w:t>ternal to Council</w:t>
      </w:r>
      <w:r w:rsidR="002F45FF">
        <w:rPr>
          <w:rFonts w:cstheme="minorHAnsi"/>
          <w:spacing w:val="5"/>
          <w:sz w:val="24"/>
          <w:szCs w:val="24"/>
          <w:lang w:val="en-US"/>
        </w:rPr>
        <w:t>.</w:t>
      </w:r>
    </w:p>
    <w:p w:rsidR="00B17C95" w:rsidRDefault="00321C1A" w:rsidP="00321C1A">
      <w:pPr>
        <w:tabs>
          <w:tab w:val="left" w:pos="720"/>
          <w:tab w:val="left" w:pos="1701"/>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1.2</w:t>
      </w:r>
      <w:r>
        <w:rPr>
          <w:rFonts w:cstheme="minorHAnsi"/>
          <w:spacing w:val="5"/>
          <w:sz w:val="24"/>
          <w:szCs w:val="24"/>
          <w:lang w:val="en-US"/>
        </w:rPr>
        <w:tab/>
      </w:r>
      <w:r w:rsidR="003F0FCD" w:rsidRPr="00050A54">
        <w:rPr>
          <w:rFonts w:cstheme="minorHAnsi"/>
          <w:spacing w:val="5"/>
          <w:sz w:val="24"/>
          <w:szCs w:val="24"/>
          <w:lang w:val="en-US"/>
        </w:rPr>
        <w:t>Advocate to create an accessible, well-networked public transport system in the City of Yarra</w:t>
      </w:r>
      <w:r w:rsidR="00F42E84" w:rsidRPr="00050A54">
        <w:rPr>
          <w:rFonts w:cstheme="minorHAnsi"/>
          <w:spacing w:val="5"/>
          <w:sz w:val="24"/>
          <w:szCs w:val="24"/>
          <w:lang w:val="en-US"/>
        </w:rPr>
        <w:t>.</w:t>
      </w:r>
      <w:r w:rsidR="003F0FCD" w:rsidRPr="00050A54">
        <w:rPr>
          <w:rFonts w:cstheme="minorHAnsi"/>
          <w:spacing w:val="5"/>
          <w:sz w:val="24"/>
          <w:szCs w:val="24"/>
          <w:lang w:val="en-US"/>
        </w:rPr>
        <w:t xml:space="preserve"> </w:t>
      </w:r>
    </w:p>
    <w:p w:rsidR="00B17C95" w:rsidRPr="00414121" w:rsidRDefault="00050A54" w:rsidP="00321C1A">
      <w:pPr>
        <w:tabs>
          <w:tab w:val="left" w:pos="720"/>
          <w:tab w:val="left" w:pos="1701"/>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w:t>
      </w:r>
      <w:r w:rsidR="003F0FCD" w:rsidRPr="00050A54">
        <w:rPr>
          <w:rFonts w:cstheme="minorHAnsi"/>
          <w:spacing w:val="5"/>
          <w:sz w:val="24"/>
          <w:szCs w:val="24"/>
          <w:lang w:val="en-US"/>
        </w:rPr>
        <w:t>.</w:t>
      </w:r>
      <w:r w:rsidR="00246C40">
        <w:rPr>
          <w:rFonts w:cstheme="minorHAnsi"/>
          <w:spacing w:val="5"/>
          <w:sz w:val="24"/>
          <w:szCs w:val="24"/>
          <w:lang w:val="en-US"/>
        </w:rPr>
        <w:t>3</w:t>
      </w:r>
      <w:r w:rsidR="003F0FCD" w:rsidRPr="00050A54">
        <w:rPr>
          <w:rFonts w:cstheme="minorHAnsi"/>
          <w:spacing w:val="5"/>
          <w:sz w:val="24"/>
          <w:szCs w:val="24"/>
          <w:lang w:val="en-US"/>
        </w:rPr>
        <w:tab/>
        <w:t>Develop/extend incentive programs</w:t>
      </w:r>
      <w:r w:rsidR="00E470DB">
        <w:rPr>
          <w:rFonts w:cstheme="minorHAnsi"/>
          <w:spacing w:val="5"/>
          <w:sz w:val="24"/>
          <w:szCs w:val="24"/>
          <w:lang w:val="en-US"/>
        </w:rPr>
        <w:t xml:space="preserve"> to local businesses to maximize their accessibility</w:t>
      </w:r>
    </w:p>
    <w:p w:rsidR="00B17C95" w:rsidRPr="00414121" w:rsidRDefault="00246C40" w:rsidP="00321C1A">
      <w:pPr>
        <w:tabs>
          <w:tab w:val="left" w:pos="720"/>
          <w:tab w:val="left" w:pos="1701"/>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1.4</w:t>
      </w:r>
      <w:r w:rsidR="003F0FCD" w:rsidRPr="00050A54">
        <w:rPr>
          <w:rFonts w:cstheme="minorHAnsi"/>
          <w:spacing w:val="5"/>
          <w:sz w:val="24"/>
          <w:szCs w:val="24"/>
          <w:lang w:val="en-US"/>
        </w:rPr>
        <w:tab/>
      </w:r>
      <w:r w:rsidR="00EC016C">
        <w:rPr>
          <w:rFonts w:cstheme="minorHAnsi"/>
          <w:spacing w:val="5"/>
          <w:sz w:val="24"/>
          <w:szCs w:val="24"/>
          <w:lang w:val="en-US"/>
        </w:rPr>
        <w:t>I</w:t>
      </w:r>
      <w:r w:rsidR="00EA3970" w:rsidRPr="00EA3970">
        <w:rPr>
          <w:rFonts w:cstheme="minorHAnsi"/>
          <w:spacing w:val="5"/>
          <w:sz w:val="24"/>
          <w:szCs w:val="24"/>
          <w:lang w:val="en-US"/>
        </w:rPr>
        <w:t>ncrease safer access and mobility through public realm improvement</w:t>
      </w:r>
      <w:r w:rsidR="00EA3970">
        <w:rPr>
          <w:rFonts w:cstheme="minorHAnsi"/>
          <w:spacing w:val="5"/>
          <w:sz w:val="24"/>
          <w:szCs w:val="24"/>
          <w:lang w:val="en-US"/>
        </w:rPr>
        <w:t>.</w:t>
      </w:r>
    </w:p>
    <w:p w:rsidR="00B17C95" w:rsidRPr="00414121" w:rsidRDefault="00246C40" w:rsidP="00321C1A">
      <w:pPr>
        <w:tabs>
          <w:tab w:val="left" w:pos="720"/>
          <w:tab w:val="left" w:pos="1701"/>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1.5</w:t>
      </w:r>
      <w:r w:rsidR="00F42E84" w:rsidRPr="00050A54">
        <w:rPr>
          <w:rFonts w:cstheme="minorHAnsi"/>
          <w:spacing w:val="5"/>
          <w:sz w:val="24"/>
          <w:szCs w:val="24"/>
          <w:lang w:val="en-US"/>
        </w:rPr>
        <w:tab/>
      </w:r>
      <w:r w:rsidR="001C6FD0" w:rsidRPr="00050A54">
        <w:rPr>
          <w:rFonts w:cstheme="minorHAnsi"/>
          <w:spacing w:val="5"/>
          <w:sz w:val="24"/>
          <w:szCs w:val="24"/>
          <w:lang w:val="en-US"/>
        </w:rPr>
        <w:t>Improve accessibility to City of Yarra buildings and facilities, including ensuring adequate amenities are available</w:t>
      </w:r>
      <w:r w:rsidR="0090416E">
        <w:rPr>
          <w:rFonts w:cstheme="minorHAnsi"/>
          <w:spacing w:val="5"/>
          <w:sz w:val="24"/>
          <w:szCs w:val="24"/>
          <w:lang w:val="en-US"/>
        </w:rPr>
        <w:t>.</w:t>
      </w:r>
    </w:p>
    <w:p w:rsidR="002F45FF" w:rsidRDefault="00246C40" w:rsidP="00B17C95">
      <w:pPr>
        <w:tabs>
          <w:tab w:val="left" w:pos="720"/>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1.6</w:t>
      </w:r>
      <w:r w:rsidR="001C6FD0" w:rsidRPr="00050A54">
        <w:rPr>
          <w:rFonts w:cstheme="minorHAnsi"/>
          <w:spacing w:val="5"/>
          <w:sz w:val="24"/>
          <w:szCs w:val="24"/>
          <w:lang w:val="en-US"/>
        </w:rPr>
        <w:tab/>
      </w:r>
      <w:r w:rsidR="00050A54" w:rsidRPr="00050A54">
        <w:rPr>
          <w:rFonts w:cstheme="minorHAnsi"/>
          <w:spacing w:val="5"/>
          <w:sz w:val="24"/>
          <w:szCs w:val="24"/>
          <w:lang w:val="en-US"/>
        </w:rPr>
        <w:t xml:space="preserve">Advocate and work collaboratively </w:t>
      </w:r>
      <w:r w:rsidR="002F45FF">
        <w:rPr>
          <w:rFonts w:cstheme="minorHAnsi"/>
          <w:spacing w:val="5"/>
          <w:sz w:val="24"/>
          <w:szCs w:val="24"/>
          <w:lang w:val="en-US"/>
        </w:rPr>
        <w:t>to ensure greater provision of accessible and affordable housing.</w:t>
      </w:r>
    </w:p>
    <w:p w:rsidR="00E752A6" w:rsidRPr="00050A54" w:rsidRDefault="00246C40" w:rsidP="002F45FF">
      <w:pPr>
        <w:tabs>
          <w:tab w:val="left" w:pos="720"/>
          <w:tab w:val="left" w:leader="dot" w:pos="8222"/>
          <w:tab w:val="center" w:pos="8505"/>
          <w:tab w:val="left" w:pos="8789"/>
        </w:tabs>
        <w:spacing w:before="120" w:after="120" w:line="240" w:lineRule="auto"/>
        <w:ind w:left="720" w:hanging="720"/>
        <w:jc w:val="both"/>
        <w:outlineLvl w:val="1"/>
        <w:rPr>
          <w:rFonts w:cstheme="minorHAnsi"/>
          <w:spacing w:val="5"/>
          <w:sz w:val="24"/>
          <w:szCs w:val="24"/>
          <w:lang w:val="en-US"/>
        </w:rPr>
      </w:pPr>
      <w:r>
        <w:rPr>
          <w:rFonts w:cstheme="minorHAnsi"/>
          <w:spacing w:val="5"/>
          <w:sz w:val="24"/>
          <w:szCs w:val="24"/>
          <w:lang w:val="en-US"/>
        </w:rPr>
        <w:t>1.7</w:t>
      </w:r>
      <w:r w:rsidR="002F45FF" w:rsidRPr="00050A54">
        <w:rPr>
          <w:rFonts w:cstheme="minorHAnsi"/>
          <w:spacing w:val="5"/>
          <w:sz w:val="24"/>
          <w:szCs w:val="24"/>
          <w:lang w:val="en-US"/>
        </w:rPr>
        <w:tab/>
      </w:r>
      <w:r w:rsidR="00A7186B">
        <w:rPr>
          <w:rFonts w:cstheme="minorHAnsi"/>
          <w:spacing w:val="5"/>
          <w:sz w:val="24"/>
          <w:szCs w:val="24"/>
          <w:lang w:val="en-US"/>
        </w:rPr>
        <w:t>Create</w:t>
      </w:r>
      <w:r w:rsidR="002F45FF">
        <w:rPr>
          <w:rFonts w:cstheme="minorHAnsi"/>
          <w:spacing w:val="5"/>
          <w:sz w:val="24"/>
          <w:szCs w:val="24"/>
          <w:lang w:val="en-US"/>
        </w:rPr>
        <w:t xml:space="preserve"> </w:t>
      </w:r>
      <w:r w:rsidR="006078C9">
        <w:rPr>
          <w:rFonts w:cstheme="minorHAnsi"/>
          <w:spacing w:val="5"/>
          <w:sz w:val="24"/>
          <w:szCs w:val="24"/>
          <w:lang w:val="en-US"/>
        </w:rPr>
        <w:t>Neighborhood’s</w:t>
      </w:r>
      <w:r w:rsidR="002F45FF">
        <w:rPr>
          <w:rFonts w:cstheme="minorHAnsi"/>
          <w:spacing w:val="5"/>
          <w:sz w:val="24"/>
          <w:szCs w:val="24"/>
          <w:lang w:val="en-US"/>
        </w:rPr>
        <w:t xml:space="preserve"> that </w:t>
      </w:r>
      <w:r w:rsidR="00A7186B">
        <w:rPr>
          <w:rFonts w:cstheme="minorHAnsi"/>
          <w:spacing w:val="5"/>
          <w:sz w:val="24"/>
          <w:szCs w:val="24"/>
          <w:lang w:val="en-US"/>
        </w:rPr>
        <w:t>are safe and promote</w:t>
      </w:r>
      <w:r w:rsidR="00050A54" w:rsidRPr="00050A54">
        <w:rPr>
          <w:rFonts w:cstheme="minorHAnsi"/>
          <w:spacing w:val="5"/>
          <w:sz w:val="24"/>
          <w:szCs w:val="24"/>
          <w:lang w:val="en-US"/>
        </w:rPr>
        <w:t xml:space="preserve"> </w:t>
      </w:r>
      <w:r w:rsidR="00A7186B">
        <w:rPr>
          <w:rFonts w:cstheme="minorHAnsi"/>
          <w:spacing w:val="5"/>
          <w:sz w:val="24"/>
          <w:szCs w:val="24"/>
          <w:lang w:val="en-US"/>
        </w:rPr>
        <w:t>a sense of belonging.</w:t>
      </w:r>
    </w:p>
    <w:p w:rsidR="00E752A6" w:rsidRPr="00050A54" w:rsidRDefault="00E752A6" w:rsidP="00321C1A">
      <w:pPr>
        <w:tabs>
          <w:tab w:val="left" w:pos="142"/>
          <w:tab w:val="left" w:pos="720"/>
          <w:tab w:val="left" w:leader="dot" w:pos="8222"/>
          <w:tab w:val="center" w:pos="8505"/>
          <w:tab w:val="left" w:pos="8789"/>
        </w:tabs>
        <w:spacing w:after="0" w:line="240" w:lineRule="auto"/>
        <w:jc w:val="both"/>
        <w:outlineLvl w:val="1"/>
        <w:rPr>
          <w:rFonts w:cstheme="minorHAnsi"/>
          <w:spacing w:val="5"/>
          <w:sz w:val="24"/>
          <w:szCs w:val="24"/>
          <w:lang w:val="en-US"/>
        </w:rPr>
      </w:pPr>
    </w:p>
    <w:p w:rsidR="00E752A6" w:rsidRDefault="00D00611" w:rsidP="00D00611">
      <w:pPr>
        <w:pStyle w:val="ListParagraph"/>
        <w:tabs>
          <w:tab w:val="left" w:pos="720"/>
          <w:tab w:val="left" w:pos="1701"/>
          <w:tab w:val="left" w:leader="dot" w:pos="8222"/>
          <w:tab w:val="center" w:pos="8505"/>
          <w:tab w:val="left" w:pos="8789"/>
        </w:tabs>
        <w:spacing w:after="0" w:line="240" w:lineRule="auto"/>
        <w:ind w:left="360"/>
        <w:jc w:val="both"/>
        <w:outlineLvl w:val="1"/>
        <w:rPr>
          <w:rFonts w:cstheme="minorHAnsi"/>
          <w:spacing w:val="5"/>
          <w:sz w:val="24"/>
          <w:szCs w:val="24"/>
          <w:lang w:val="en-US"/>
        </w:rPr>
      </w:pPr>
      <w:r>
        <w:rPr>
          <w:rFonts w:cstheme="minorHAnsi"/>
          <w:noProof/>
          <w:spacing w:val="5"/>
          <w:sz w:val="24"/>
          <w:szCs w:val="24"/>
          <w:lang w:eastAsia="en-AU"/>
        </w:rPr>
        <w:drawing>
          <wp:anchor distT="0" distB="0" distL="114300" distR="114300" simplePos="0" relativeHeight="251681792" behindDoc="0" locked="0" layoutInCell="1" allowOverlap="1" wp14:anchorId="59162782" wp14:editId="2FA3C733">
            <wp:simplePos x="0" y="0"/>
            <wp:positionH relativeFrom="column">
              <wp:posOffset>83820</wp:posOffset>
            </wp:positionH>
            <wp:positionV relativeFrom="paragraph">
              <wp:posOffset>65405</wp:posOffset>
            </wp:positionV>
            <wp:extent cx="853440" cy="853440"/>
            <wp:effectExtent l="0" t="0" r="381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anchor>
        </w:drawing>
      </w:r>
    </w:p>
    <w:p w:rsidR="00E752A6" w:rsidRDefault="00E470DB"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r>
        <w:rPr>
          <w:rFonts w:cstheme="minorHAnsi"/>
          <w:noProof/>
          <w:spacing w:val="5"/>
          <w:sz w:val="24"/>
          <w:szCs w:val="24"/>
          <w:lang w:eastAsia="en-AU"/>
        </w:rPr>
        <mc:AlternateContent>
          <mc:Choice Requires="wps">
            <w:drawing>
              <wp:anchor distT="0" distB="0" distL="114300" distR="114300" simplePos="0" relativeHeight="251675648" behindDoc="0" locked="0" layoutInCell="1" allowOverlap="1" wp14:anchorId="314ADDFB" wp14:editId="475449F3">
                <wp:simplePos x="0" y="0"/>
                <wp:positionH relativeFrom="column">
                  <wp:posOffset>895350</wp:posOffset>
                </wp:positionH>
                <wp:positionV relativeFrom="paragraph">
                  <wp:posOffset>29210</wp:posOffset>
                </wp:positionV>
                <wp:extent cx="4381500" cy="6477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4381500" cy="647700"/>
                        </a:xfrm>
                        <a:prstGeom prst="round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A26F49" w:rsidRDefault="00A26F49" w:rsidP="007616AD">
                            <w:pPr>
                              <w:rPr>
                                <w:b/>
                                <w:color w:val="000000" w:themeColor="text1"/>
                                <w:sz w:val="24"/>
                                <w:szCs w:val="24"/>
                              </w:rPr>
                            </w:pPr>
                            <w:r>
                              <w:rPr>
                                <w:b/>
                                <w:color w:val="000000" w:themeColor="text1"/>
                                <w:sz w:val="24"/>
                                <w:szCs w:val="24"/>
                              </w:rPr>
                              <w:t>2. Promote and encourage mainstream participation, representation and community 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14ADDFB" id="Rounded Rectangle 7" o:spid="_x0000_s1035" style="position:absolute;left:0;text-align:left;margin-left:70.5pt;margin-top:2.3pt;width:345pt;height:5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" fillcolor="#fff2cc" strokecolor="#41719c" strokeweight="1pt">
                <v:stroke joinstyle="miter"/>
                <v:textbox>
                  <w:txbxContent>
                    <w:p w:rsidR="00A26F49" w:rsidRDefault="00A26F49" w:rsidP="007616AD">
                      <w:pPr>
                        <w:rPr>
                          <w:b/>
                          <w:color w:val="000000" w:themeColor="text1"/>
                          <w:sz w:val="24"/>
                          <w:szCs w:val="24"/>
                        </w:rPr>
                      </w:pPr>
                      <w:r>
                        <w:rPr>
                          <w:b/>
                          <w:color w:val="000000" w:themeColor="text1"/>
                          <w:sz w:val="24"/>
                          <w:szCs w:val="24"/>
                        </w:rPr>
                        <w:t>2. Promote and encourage mainstream participation, representation and community leadership.</w:t>
                      </w:r>
                    </w:p>
                  </w:txbxContent>
                </v:textbox>
              </v:roundrect>
            </w:pict>
          </mc:Fallback>
        </mc:AlternateContent>
      </w:r>
    </w:p>
    <w:p w:rsidR="00E752A6" w:rsidRDefault="00E752A6"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B85361" w:rsidRDefault="00B85361" w:rsidP="00D00611">
      <w:pPr>
        <w:pStyle w:val="ListParagraph"/>
        <w:tabs>
          <w:tab w:val="left" w:pos="720"/>
          <w:tab w:val="left" w:pos="1985"/>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B85361" w:rsidRDefault="00B8536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944BE9" w:rsidRDefault="005730C5" w:rsidP="005730C5">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r>
        <w:rPr>
          <w:rFonts w:cstheme="minorHAnsi"/>
          <w:b/>
          <w:spacing w:val="5"/>
          <w:sz w:val="28"/>
          <w:szCs w:val="28"/>
          <w:lang w:val="en-US"/>
        </w:rPr>
        <w:t>Strategies:</w:t>
      </w:r>
    </w:p>
    <w:p w:rsidR="00B85361" w:rsidRDefault="00050A54" w:rsidP="007616AD">
      <w:pPr>
        <w:tabs>
          <w:tab w:val="left" w:pos="720"/>
          <w:tab w:val="left" w:leader="dot" w:pos="8222"/>
          <w:tab w:val="center" w:pos="8505"/>
          <w:tab w:val="left" w:pos="8789"/>
        </w:tabs>
        <w:spacing w:after="0" w:line="240" w:lineRule="auto"/>
        <w:ind w:left="720" w:hanging="720"/>
        <w:outlineLvl w:val="1"/>
        <w:rPr>
          <w:rFonts w:cstheme="minorHAnsi"/>
          <w:spacing w:val="5"/>
          <w:sz w:val="24"/>
          <w:szCs w:val="24"/>
          <w:lang w:val="en-US"/>
        </w:rPr>
      </w:pPr>
      <w:r>
        <w:rPr>
          <w:rFonts w:cstheme="minorHAnsi"/>
          <w:spacing w:val="5"/>
          <w:sz w:val="24"/>
          <w:szCs w:val="24"/>
          <w:lang w:val="en-US"/>
        </w:rPr>
        <w:t>2.1</w:t>
      </w:r>
      <w:r>
        <w:rPr>
          <w:rFonts w:cstheme="minorHAnsi"/>
          <w:spacing w:val="5"/>
          <w:sz w:val="24"/>
          <w:szCs w:val="24"/>
          <w:lang w:val="en-US"/>
        </w:rPr>
        <w:tab/>
        <w:t xml:space="preserve">Provide and/or support the community to provide a diverse range of accessible community services and arts, cultural, sport and recreational </w:t>
      </w:r>
      <w:r w:rsidR="00C62AE7">
        <w:rPr>
          <w:rFonts w:cstheme="minorHAnsi"/>
          <w:spacing w:val="5"/>
          <w:sz w:val="24"/>
          <w:szCs w:val="24"/>
          <w:lang w:val="en-US"/>
        </w:rPr>
        <w:t xml:space="preserve">activities </w:t>
      </w:r>
      <w:r w:rsidR="005730C5">
        <w:rPr>
          <w:rFonts w:cstheme="minorHAnsi"/>
          <w:spacing w:val="5"/>
          <w:sz w:val="24"/>
          <w:szCs w:val="24"/>
          <w:lang w:val="en-US"/>
        </w:rPr>
        <w:t>that are creative and fun for all abilities and ages</w:t>
      </w:r>
      <w:r w:rsidR="004B2A52">
        <w:rPr>
          <w:rFonts w:cstheme="minorHAnsi"/>
          <w:spacing w:val="5"/>
          <w:sz w:val="24"/>
          <w:szCs w:val="24"/>
          <w:lang w:val="en-US"/>
        </w:rPr>
        <w:t>.</w:t>
      </w:r>
    </w:p>
    <w:p w:rsidR="00B85361" w:rsidRDefault="005730C5" w:rsidP="007616AD">
      <w:pPr>
        <w:tabs>
          <w:tab w:val="left" w:pos="720"/>
          <w:tab w:val="left" w:leader="dot" w:pos="8222"/>
          <w:tab w:val="center" w:pos="8505"/>
          <w:tab w:val="left" w:pos="8789"/>
        </w:tabs>
        <w:spacing w:after="0" w:line="240" w:lineRule="auto"/>
        <w:ind w:left="720" w:hanging="720"/>
        <w:outlineLvl w:val="1"/>
        <w:rPr>
          <w:rFonts w:cstheme="minorHAnsi"/>
          <w:spacing w:val="5"/>
          <w:sz w:val="24"/>
          <w:szCs w:val="24"/>
          <w:lang w:val="en-US"/>
        </w:rPr>
      </w:pPr>
      <w:r>
        <w:rPr>
          <w:rFonts w:cstheme="minorHAnsi"/>
          <w:spacing w:val="5"/>
          <w:sz w:val="24"/>
          <w:szCs w:val="24"/>
          <w:lang w:val="en-US"/>
        </w:rPr>
        <w:t>2.2</w:t>
      </w:r>
      <w:r>
        <w:rPr>
          <w:rFonts w:cstheme="minorHAnsi"/>
          <w:spacing w:val="5"/>
          <w:sz w:val="24"/>
          <w:szCs w:val="24"/>
          <w:lang w:val="en-US"/>
        </w:rPr>
        <w:tab/>
        <w:t>Investigate opportunities and implement initiatives to address financial and transport barriers to access</w:t>
      </w:r>
      <w:r w:rsidR="00B17C95">
        <w:rPr>
          <w:rFonts w:cstheme="minorHAnsi"/>
          <w:spacing w:val="5"/>
          <w:sz w:val="24"/>
          <w:szCs w:val="24"/>
          <w:lang w:val="en-US"/>
        </w:rPr>
        <w:t>.</w:t>
      </w:r>
    </w:p>
    <w:p w:rsidR="00A7186B" w:rsidRPr="005730C5" w:rsidRDefault="00A7186B" w:rsidP="007616AD">
      <w:pPr>
        <w:tabs>
          <w:tab w:val="left" w:pos="720"/>
          <w:tab w:val="left" w:leader="dot" w:pos="8222"/>
          <w:tab w:val="center" w:pos="8505"/>
          <w:tab w:val="left" w:pos="8789"/>
        </w:tabs>
        <w:spacing w:after="0" w:line="240" w:lineRule="auto"/>
        <w:ind w:left="720" w:hanging="720"/>
        <w:outlineLvl w:val="1"/>
        <w:rPr>
          <w:rFonts w:cstheme="minorHAnsi"/>
          <w:spacing w:val="5"/>
          <w:sz w:val="24"/>
          <w:szCs w:val="24"/>
          <w:lang w:val="en-US"/>
        </w:rPr>
      </w:pPr>
      <w:r>
        <w:rPr>
          <w:rFonts w:cstheme="minorHAnsi"/>
          <w:spacing w:val="5"/>
          <w:sz w:val="24"/>
          <w:szCs w:val="24"/>
          <w:lang w:val="en-US"/>
        </w:rPr>
        <w:t>2.3</w:t>
      </w:r>
      <w:r>
        <w:rPr>
          <w:rFonts w:cstheme="minorHAnsi"/>
          <w:spacing w:val="5"/>
          <w:sz w:val="24"/>
          <w:szCs w:val="24"/>
          <w:lang w:val="en-US"/>
        </w:rPr>
        <w:tab/>
        <w:t>Ensure people with disability have the same opportunities as other people to participate in public meetings/</w:t>
      </w:r>
      <w:r w:rsidR="00C62AE7">
        <w:rPr>
          <w:rFonts w:cstheme="minorHAnsi"/>
          <w:spacing w:val="5"/>
          <w:sz w:val="24"/>
          <w:szCs w:val="24"/>
          <w:lang w:val="en-US"/>
        </w:rPr>
        <w:t>consultations and events organised by the City of Yarra.</w:t>
      </w:r>
    </w:p>
    <w:p w:rsidR="00A7186B" w:rsidRPr="00050A54" w:rsidRDefault="00A7186B" w:rsidP="00C62AE7">
      <w:pPr>
        <w:tabs>
          <w:tab w:val="left" w:pos="720"/>
          <w:tab w:val="left" w:leader="dot" w:pos="8222"/>
          <w:tab w:val="center" w:pos="8505"/>
          <w:tab w:val="left" w:pos="8789"/>
        </w:tabs>
        <w:spacing w:after="0" w:line="240" w:lineRule="auto"/>
        <w:jc w:val="both"/>
        <w:outlineLvl w:val="1"/>
        <w:rPr>
          <w:rFonts w:cstheme="minorHAnsi"/>
          <w:spacing w:val="5"/>
          <w:sz w:val="24"/>
          <w:szCs w:val="24"/>
          <w:lang w:val="en-US"/>
        </w:rPr>
      </w:pPr>
    </w:p>
    <w:p w:rsidR="00B85361" w:rsidRDefault="00B8536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B85361" w:rsidRDefault="00B8536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B85361" w:rsidRDefault="00B8536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5C561E" w:rsidRDefault="005C561E" w:rsidP="005730C5">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r>
        <w:rPr>
          <w:rFonts w:cstheme="minorHAnsi"/>
          <w:noProof/>
          <w:spacing w:val="5"/>
          <w:sz w:val="24"/>
          <w:szCs w:val="24"/>
          <w:lang w:eastAsia="en-AU"/>
        </w:rPr>
        <w:lastRenderedPageBreak/>
        <mc:AlternateContent>
          <mc:Choice Requires="wps">
            <w:drawing>
              <wp:anchor distT="0" distB="0" distL="114300" distR="114300" simplePos="0" relativeHeight="251679744" behindDoc="0" locked="0" layoutInCell="1" allowOverlap="1" wp14:anchorId="10DBA6C3" wp14:editId="0D3AFA55">
                <wp:simplePos x="0" y="0"/>
                <wp:positionH relativeFrom="column">
                  <wp:posOffset>935990</wp:posOffset>
                </wp:positionH>
                <wp:positionV relativeFrom="paragraph">
                  <wp:posOffset>168910</wp:posOffset>
                </wp:positionV>
                <wp:extent cx="4381500" cy="632460"/>
                <wp:effectExtent l="0" t="0" r="19050" b="15240"/>
                <wp:wrapNone/>
                <wp:docPr id="17" name="Rounded Rectangle 17"/>
                <wp:cNvGraphicFramePr/>
                <a:graphic xmlns:a="http://schemas.openxmlformats.org/drawingml/2006/main">
                  <a:graphicData uri="http://schemas.microsoft.com/office/word/2010/wordprocessingShape">
                    <wps:wsp>
                      <wps:cNvSpPr/>
                      <wps:spPr>
                        <a:xfrm>
                          <a:off x="0" y="0"/>
                          <a:ext cx="4381500" cy="63246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6F49" w:rsidRPr="00B85361" w:rsidRDefault="00A26F49" w:rsidP="00B85361">
                            <w:pPr>
                              <w:jc w:val="center"/>
                              <w:rPr>
                                <w:b/>
                                <w:color w:val="000000" w:themeColor="text1"/>
                                <w:sz w:val="24"/>
                                <w:szCs w:val="24"/>
                              </w:rPr>
                            </w:pPr>
                            <w:r>
                              <w:rPr>
                                <w:b/>
                                <w:color w:val="000000" w:themeColor="text1"/>
                                <w:sz w:val="24"/>
                                <w:szCs w:val="24"/>
                              </w:rPr>
                              <w:t>3. Support employment and career development opportunities.</w:t>
                            </w:r>
                            <w:r w:rsidRPr="00B85361">
                              <w:rPr>
                                <w:b/>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0DBA6C3" id="Rounded Rectangle 17" o:spid="_x0000_s1036" style="position:absolute;left:0;text-align:left;margin-left:73.7pt;margin-top:13.3pt;width:345pt;height:49.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" fillcolor="#fff2cc [663]" strokecolor="#1f4d78 [1604]" strokeweight="1pt">
                <v:stroke joinstyle="miter"/>
                <v:textbox>
                  <w:txbxContent>
                    <w:p w:rsidR="00A26F49" w:rsidRPr="00B85361" w:rsidRDefault="00A26F49" w:rsidP="00B85361">
                      <w:pPr>
                        <w:jc w:val="center"/>
                        <w:rPr>
                          <w:b/>
                          <w:color w:val="000000" w:themeColor="text1"/>
                          <w:sz w:val="24"/>
                          <w:szCs w:val="24"/>
                        </w:rPr>
                      </w:pPr>
                      <w:r>
                        <w:rPr>
                          <w:b/>
                          <w:color w:val="000000" w:themeColor="text1"/>
                          <w:sz w:val="24"/>
                          <w:szCs w:val="24"/>
                        </w:rPr>
                        <w:t>3. Support employment and career development opportunities.</w:t>
                      </w:r>
                      <w:r w:rsidRPr="00B85361">
                        <w:rPr>
                          <w:b/>
                          <w:color w:val="000000" w:themeColor="text1"/>
                          <w:sz w:val="24"/>
                          <w:szCs w:val="24"/>
                        </w:rPr>
                        <w:t xml:space="preserve"> </w:t>
                      </w:r>
                    </w:p>
                  </w:txbxContent>
                </v:textbox>
              </v:roundrect>
            </w:pict>
          </mc:Fallback>
        </mc:AlternateContent>
      </w:r>
      <w:r>
        <w:rPr>
          <w:rFonts w:cstheme="minorHAnsi"/>
          <w:noProof/>
          <w:spacing w:val="5"/>
          <w:sz w:val="24"/>
          <w:szCs w:val="24"/>
          <w:lang w:eastAsia="en-AU"/>
        </w:rPr>
        <w:drawing>
          <wp:anchor distT="0" distB="0" distL="114300" distR="114300" simplePos="0" relativeHeight="251682816" behindDoc="0" locked="0" layoutInCell="1" allowOverlap="1" wp14:anchorId="3DF0B85E" wp14:editId="0F711482">
            <wp:simplePos x="0" y="0"/>
            <wp:positionH relativeFrom="column">
              <wp:posOffset>114300</wp:posOffset>
            </wp:positionH>
            <wp:positionV relativeFrom="paragraph">
              <wp:posOffset>0</wp:posOffset>
            </wp:positionV>
            <wp:extent cx="853440" cy="853440"/>
            <wp:effectExtent l="0" t="0" r="381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anchor>
        </w:drawing>
      </w:r>
    </w:p>
    <w:p w:rsidR="005C561E" w:rsidRDefault="005C561E" w:rsidP="005730C5">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p>
    <w:p w:rsidR="005C561E" w:rsidRDefault="005C561E" w:rsidP="005730C5">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p>
    <w:p w:rsidR="005730C5" w:rsidRPr="005730C5" w:rsidRDefault="005730C5" w:rsidP="005730C5">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r>
        <w:rPr>
          <w:rFonts w:cstheme="minorHAnsi"/>
          <w:b/>
          <w:spacing w:val="5"/>
          <w:sz w:val="28"/>
          <w:szCs w:val="28"/>
          <w:lang w:val="en-US"/>
        </w:rPr>
        <w:t>Strategies:</w:t>
      </w:r>
    </w:p>
    <w:p w:rsidR="00D00611" w:rsidRDefault="005730C5" w:rsidP="007616AD">
      <w:pPr>
        <w:tabs>
          <w:tab w:val="left" w:pos="720"/>
          <w:tab w:val="left" w:leader="dot" w:pos="8222"/>
          <w:tab w:val="center" w:pos="8505"/>
          <w:tab w:val="left" w:pos="8789"/>
        </w:tabs>
        <w:spacing w:after="0" w:line="240" w:lineRule="auto"/>
        <w:ind w:left="720" w:hanging="720"/>
        <w:outlineLvl w:val="1"/>
        <w:rPr>
          <w:rFonts w:cstheme="minorHAnsi"/>
          <w:spacing w:val="5"/>
          <w:sz w:val="24"/>
          <w:szCs w:val="24"/>
          <w:lang w:val="en-US"/>
        </w:rPr>
      </w:pPr>
      <w:r>
        <w:rPr>
          <w:rFonts w:cstheme="minorHAnsi"/>
          <w:spacing w:val="5"/>
          <w:sz w:val="24"/>
          <w:szCs w:val="24"/>
          <w:lang w:val="en-US"/>
        </w:rPr>
        <w:t>3.1</w:t>
      </w:r>
      <w:r>
        <w:rPr>
          <w:rFonts w:cstheme="minorHAnsi"/>
          <w:spacing w:val="5"/>
          <w:sz w:val="24"/>
          <w:szCs w:val="24"/>
          <w:lang w:val="en-US"/>
        </w:rPr>
        <w:tab/>
      </w:r>
      <w:r w:rsidR="004B2A52">
        <w:rPr>
          <w:rFonts w:cstheme="minorHAnsi"/>
          <w:spacing w:val="5"/>
          <w:sz w:val="24"/>
          <w:szCs w:val="24"/>
          <w:lang w:val="en-US"/>
        </w:rPr>
        <w:t>Work within Council, and with businesses and community groups to advance the rights of people with a disability to participate equally in the:</w:t>
      </w:r>
      <w:r w:rsidR="0090416E">
        <w:rPr>
          <w:rFonts w:cstheme="minorHAnsi"/>
          <w:spacing w:val="5"/>
          <w:sz w:val="24"/>
          <w:szCs w:val="24"/>
          <w:lang w:val="en-US"/>
        </w:rPr>
        <w:t xml:space="preserve"> </w:t>
      </w:r>
      <w:r w:rsidR="006078C9">
        <w:rPr>
          <w:rFonts w:cstheme="minorHAnsi"/>
          <w:spacing w:val="5"/>
          <w:sz w:val="24"/>
          <w:szCs w:val="24"/>
          <w:lang w:val="en-US"/>
        </w:rPr>
        <w:t>Workforce</w:t>
      </w:r>
      <w:r w:rsidR="0090416E">
        <w:rPr>
          <w:rFonts w:cstheme="minorHAnsi"/>
          <w:spacing w:val="5"/>
          <w:sz w:val="24"/>
          <w:szCs w:val="24"/>
          <w:lang w:val="en-US"/>
        </w:rPr>
        <w:t>,</w:t>
      </w:r>
      <w:r w:rsidR="004B2A52">
        <w:rPr>
          <w:rFonts w:cstheme="minorHAnsi"/>
          <w:spacing w:val="5"/>
          <w:sz w:val="24"/>
          <w:szCs w:val="24"/>
          <w:lang w:val="en-US"/>
        </w:rPr>
        <w:t xml:space="preserve"> Education and training</w:t>
      </w:r>
      <w:r w:rsidR="0090416E">
        <w:rPr>
          <w:rFonts w:cstheme="minorHAnsi"/>
          <w:spacing w:val="5"/>
          <w:sz w:val="24"/>
          <w:szCs w:val="24"/>
          <w:lang w:val="en-US"/>
        </w:rPr>
        <w:t>, and Vo</w:t>
      </w:r>
      <w:r w:rsidR="004B2A52">
        <w:rPr>
          <w:rFonts w:cstheme="minorHAnsi"/>
          <w:spacing w:val="5"/>
          <w:sz w:val="24"/>
          <w:szCs w:val="24"/>
          <w:lang w:val="en-US"/>
        </w:rPr>
        <w:t>lunteering opportunities</w:t>
      </w:r>
    </w:p>
    <w:p w:rsidR="00E331F5" w:rsidRPr="004B2A52" w:rsidRDefault="00E331F5" w:rsidP="007616AD">
      <w:pPr>
        <w:tabs>
          <w:tab w:val="left" w:pos="720"/>
          <w:tab w:val="left" w:leader="dot" w:pos="8222"/>
          <w:tab w:val="center" w:pos="8505"/>
          <w:tab w:val="left" w:pos="8789"/>
        </w:tabs>
        <w:spacing w:after="0" w:line="240" w:lineRule="auto"/>
        <w:ind w:left="720" w:hanging="720"/>
        <w:outlineLvl w:val="1"/>
        <w:rPr>
          <w:rFonts w:cstheme="minorHAnsi"/>
          <w:spacing w:val="5"/>
          <w:sz w:val="24"/>
          <w:szCs w:val="24"/>
          <w:lang w:val="en-US"/>
        </w:rPr>
      </w:pPr>
      <w:r>
        <w:rPr>
          <w:rFonts w:cstheme="minorHAnsi"/>
          <w:spacing w:val="5"/>
          <w:sz w:val="24"/>
          <w:szCs w:val="24"/>
          <w:lang w:val="en-US"/>
        </w:rPr>
        <w:t>3.2</w:t>
      </w:r>
      <w:r>
        <w:rPr>
          <w:rFonts w:cstheme="minorHAnsi"/>
          <w:spacing w:val="5"/>
          <w:sz w:val="24"/>
          <w:szCs w:val="24"/>
          <w:lang w:val="en-US"/>
        </w:rPr>
        <w:tab/>
      </w:r>
      <w:r w:rsidR="0089145E">
        <w:rPr>
          <w:rFonts w:cstheme="minorHAnsi"/>
          <w:spacing w:val="5"/>
          <w:sz w:val="24"/>
          <w:szCs w:val="24"/>
          <w:lang w:val="en-US"/>
        </w:rPr>
        <w:t>Enhance opportunities for people with disability to obtain and maintain employment with the City of Yarra.</w:t>
      </w:r>
    </w:p>
    <w:p w:rsidR="00B85361" w:rsidRDefault="00B8536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B85361" w:rsidRDefault="00D00611" w:rsidP="00D00611">
      <w:pPr>
        <w:pStyle w:val="ListParagraph"/>
        <w:tabs>
          <w:tab w:val="left" w:pos="720"/>
          <w:tab w:val="left" w:pos="1701"/>
          <w:tab w:val="left" w:pos="1985"/>
          <w:tab w:val="left" w:leader="dot" w:pos="8222"/>
          <w:tab w:val="center" w:pos="8505"/>
          <w:tab w:val="left" w:pos="8789"/>
        </w:tabs>
        <w:spacing w:after="0" w:line="240" w:lineRule="auto"/>
        <w:ind w:left="360"/>
        <w:jc w:val="both"/>
        <w:outlineLvl w:val="1"/>
        <w:rPr>
          <w:rFonts w:cstheme="minorHAnsi"/>
          <w:spacing w:val="5"/>
          <w:sz w:val="24"/>
          <w:szCs w:val="24"/>
          <w:lang w:val="en-US"/>
        </w:rPr>
      </w:pPr>
      <w:r>
        <w:rPr>
          <w:rFonts w:cstheme="minorHAnsi"/>
          <w:noProof/>
          <w:spacing w:val="5"/>
          <w:sz w:val="24"/>
          <w:szCs w:val="24"/>
          <w:lang w:eastAsia="en-AU"/>
        </w:rPr>
        <w:drawing>
          <wp:anchor distT="0" distB="0" distL="114300" distR="114300" simplePos="0" relativeHeight="251680768" behindDoc="0" locked="0" layoutInCell="1" allowOverlap="1" wp14:anchorId="40BB964B" wp14:editId="5BACFEFD">
            <wp:simplePos x="0" y="0"/>
            <wp:positionH relativeFrom="column">
              <wp:posOffset>228600</wp:posOffset>
            </wp:positionH>
            <wp:positionV relativeFrom="paragraph">
              <wp:posOffset>6985</wp:posOffset>
            </wp:positionV>
            <wp:extent cx="853440" cy="853440"/>
            <wp:effectExtent l="0" t="0" r="381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margin">
              <wp14:pctWidth>0</wp14:pctWidth>
            </wp14:sizeRelH>
            <wp14:sizeRelV relativeFrom="margin">
              <wp14:pctHeight>0</wp14:pctHeight>
            </wp14:sizeRelV>
          </wp:anchor>
        </w:drawing>
      </w: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r>
        <w:rPr>
          <w:rFonts w:cstheme="minorHAnsi"/>
          <w:noProof/>
          <w:spacing w:val="5"/>
          <w:sz w:val="24"/>
          <w:szCs w:val="24"/>
          <w:lang w:eastAsia="en-AU"/>
        </w:rPr>
        <mc:AlternateContent>
          <mc:Choice Requires="wps">
            <w:drawing>
              <wp:anchor distT="0" distB="0" distL="114300" distR="114300" simplePos="0" relativeHeight="251677696" behindDoc="0" locked="0" layoutInCell="1" allowOverlap="1" wp14:anchorId="3AD0657E" wp14:editId="5716EAEB">
                <wp:simplePos x="0" y="0"/>
                <wp:positionH relativeFrom="column">
                  <wp:posOffset>972185</wp:posOffset>
                </wp:positionH>
                <wp:positionV relativeFrom="paragraph">
                  <wp:posOffset>6350</wp:posOffset>
                </wp:positionV>
                <wp:extent cx="4381500" cy="632460"/>
                <wp:effectExtent l="0" t="0" r="19050" b="15240"/>
                <wp:wrapNone/>
                <wp:docPr id="16" name="Rounded Rectangle 16"/>
                <wp:cNvGraphicFramePr/>
                <a:graphic xmlns:a="http://schemas.openxmlformats.org/drawingml/2006/main">
                  <a:graphicData uri="http://schemas.microsoft.com/office/word/2010/wordprocessingShape">
                    <wps:wsp>
                      <wps:cNvSpPr/>
                      <wps:spPr>
                        <a:xfrm>
                          <a:off x="0" y="0"/>
                          <a:ext cx="4381500" cy="63246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6F49" w:rsidRPr="00B85361" w:rsidRDefault="00A26F49" w:rsidP="00B85361">
                            <w:pPr>
                              <w:jc w:val="center"/>
                              <w:rPr>
                                <w:b/>
                                <w:color w:val="000000" w:themeColor="text1"/>
                                <w:sz w:val="24"/>
                                <w:szCs w:val="24"/>
                              </w:rPr>
                            </w:pPr>
                            <w:r>
                              <w:rPr>
                                <w:b/>
                                <w:color w:val="000000" w:themeColor="text1"/>
                                <w:sz w:val="24"/>
                                <w:szCs w:val="24"/>
                              </w:rPr>
                              <w:t>4. Create welcoming and inclusive practices and 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AD0657E" id="Rounded Rectangle 16" o:spid="_x0000_s1037" style="position:absolute;left:0;text-align:left;margin-left:76.55pt;margin-top:.5pt;width:345pt;height:4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" fillcolor="#fff2cc [663]" strokecolor="#1f4d78 [1604]" strokeweight="1pt">
                <v:stroke joinstyle="miter"/>
                <v:textbox>
                  <w:txbxContent>
                    <w:p w:rsidR="00A26F49" w:rsidRPr="00B85361" w:rsidRDefault="00A26F49" w:rsidP="00B85361">
                      <w:pPr>
                        <w:jc w:val="center"/>
                        <w:rPr>
                          <w:b/>
                          <w:color w:val="000000" w:themeColor="text1"/>
                          <w:sz w:val="24"/>
                          <w:szCs w:val="24"/>
                        </w:rPr>
                      </w:pPr>
                      <w:r>
                        <w:rPr>
                          <w:b/>
                          <w:color w:val="000000" w:themeColor="text1"/>
                          <w:sz w:val="24"/>
                          <w:szCs w:val="24"/>
                        </w:rPr>
                        <w:t>4. Create welcoming and inclusive practices and culture.</w:t>
                      </w:r>
                    </w:p>
                  </w:txbxContent>
                </v:textbox>
              </v:roundrect>
            </w:pict>
          </mc:Fallback>
        </mc:AlternateContent>
      </w: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5730C5" w:rsidRPr="005730C5" w:rsidRDefault="005730C5" w:rsidP="005730C5">
      <w:pPr>
        <w:tabs>
          <w:tab w:val="left" w:pos="720"/>
          <w:tab w:val="left" w:pos="1701"/>
          <w:tab w:val="left" w:leader="dot" w:pos="8222"/>
          <w:tab w:val="center" w:pos="8505"/>
          <w:tab w:val="left" w:pos="8789"/>
        </w:tabs>
        <w:spacing w:after="120" w:line="240" w:lineRule="auto"/>
        <w:ind w:left="720" w:hanging="720"/>
        <w:jc w:val="both"/>
        <w:outlineLvl w:val="1"/>
        <w:rPr>
          <w:rFonts w:cstheme="minorHAnsi"/>
          <w:b/>
          <w:spacing w:val="5"/>
          <w:sz w:val="28"/>
          <w:szCs w:val="28"/>
          <w:lang w:val="en-US"/>
        </w:rPr>
      </w:pPr>
      <w:r>
        <w:rPr>
          <w:rFonts w:cstheme="minorHAnsi"/>
          <w:b/>
          <w:spacing w:val="5"/>
          <w:sz w:val="28"/>
          <w:szCs w:val="28"/>
          <w:lang w:val="en-US"/>
        </w:rPr>
        <w:t>Strategies:</w:t>
      </w:r>
    </w:p>
    <w:p w:rsidR="00B85361" w:rsidRDefault="004B2A52" w:rsidP="004B2A52">
      <w:pPr>
        <w:tabs>
          <w:tab w:val="left" w:pos="720"/>
          <w:tab w:val="left" w:leader="dot" w:pos="8222"/>
          <w:tab w:val="center" w:pos="8505"/>
          <w:tab w:val="left" w:pos="8789"/>
        </w:tabs>
        <w:spacing w:after="0" w:line="240" w:lineRule="auto"/>
        <w:ind w:left="720" w:hanging="720"/>
        <w:jc w:val="both"/>
        <w:outlineLvl w:val="1"/>
        <w:rPr>
          <w:rFonts w:cstheme="minorHAnsi"/>
          <w:spacing w:val="5"/>
          <w:sz w:val="24"/>
          <w:szCs w:val="24"/>
          <w:lang w:val="en-US"/>
        </w:rPr>
      </w:pPr>
      <w:r>
        <w:rPr>
          <w:rFonts w:cstheme="minorHAnsi"/>
          <w:spacing w:val="5"/>
          <w:sz w:val="24"/>
          <w:szCs w:val="24"/>
          <w:lang w:val="en-US"/>
        </w:rPr>
        <w:t>4.1</w:t>
      </w:r>
      <w:r>
        <w:rPr>
          <w:rFonts w:cstheme="minorHAnsi"/>
          <w:spacing w:val="5"/>
          <w:sz w:val="24"/>
          <w:szCs w:val="24"/>
          <w:lang w:val="en-US"/>
        </w:rPr>
        <w:tab/>
      </w:r>
      <w:r w:rsidR="0090416E">
        <w:rPr>
          <w:rFonts w:cstheme="minorHAnsi"/>
          <w:spacing w:val="5"/>
          <w:sz w:val="24"/>
          <w:szCs w:val="24"/>
          <w:lang w:val="en-US"/>
        </w:rPr>
        <w:t>I</w:t>
      </w:r>
      <w:r>
        <w:rPr>
          <w:rFonts w:cstheme="minorHAnsi"/>
          <w:spacing w:val="5"/>
          <w:sz w:val="24"/>
          <w:szCs w:val="24"/>
          <w:lang w:val="en-US"/>
        </w:rPr>
        <w:t xml:space="preserve">nformation </w:t>
      </w:r>
      <w:r w:rsidR="0090416E">
        <w:rPr>
          <w:rFonts w:cstheme="minorHAnsi"/>
          <w:spacing w:val="5"/>
          <w:sz w:val="24"/>
          <w:szCs w:val="24"/>
          <w:lang w:val="en-US"/>
        </w:rPr>
        <w:t xml:space="preserve">is </w:t>
      </w:r>
      <w:r>
        <w:rPr>
          <w:rFonts w:cstheme="minorHAnsi"/>
          <w:spacing w:val="5"/>
          <w:sz w:val="24"/>
          <w:szCs w:val="24"/>
          <w:lang w:val="en-US"/>
        </w:rPr>
        <w:t xml:space="preserve">provided by Council in a format </w:t>
      </w:r>
      <w:r w:rsidR="00B04EC0">
        <w:rPr>
          <w:rFonts w:cstheme="minorHAnsi"/>
          <w:spacing w:val="5"/>
          <w:sz w:val="24"/>
          <w:szCs w:val="24"/>
          <w:lang w:val="en-US"/>
        </w:rPr>
        <w:t>(including pictorial</w:t>
      </w:r>
      <w:r w:rsidR="00944E53">
        <w:rPr>
          <w:rFonts w:cstheme="minorHAnsi"/>
          <w:spacing w:val="5"/>
          <w:sz w:val="24"/>
          <w:szCs w:val="24"/>
          <w:lang w:val="en-US"/>
        </w:rPr>
        <w:t xml:space="preserve">) </w:t>
      </w:r>
      <w:r w:rsidR="0090416E">
        <w:rPr>
          <w:rFonts w:cstheme="minorHAnsi"/>
          <w:spacing w:val="5"/>
          <w:sz w:val="24"/>
          <w:szCs w:val="24"/>
          <w:lang w:val="en-US"/>
        </w:rPr>
        <w:t>to</w:t>
      </w:r>
      <w:r>
        <w:rPr>
          <w:rFonts w:cstheme="minorHAnsi"/>
          <w:spacing w:val="5"/>
          <w:sz w:val="24"/>
          <w:szCs w:val="24"/>
          <w:lang w:val="en-US"/>
        </w:rPr>
        <w:t xml:space="preserve"> enable people with disability to access </w:t>
      </w:r>
      <w:r w:rsidR="0090416E">
        <w:rPr>
          <w:rFonts w:cstheme="minorHAnsi"/>
          <w:spacing w:val="5"/>
          <w:sz w:val="24"/>
          <w:szCs w:val="24"/>
          <w:lang w:val="en-US"/>
        </w:rPr>
        <w:t>easily.</w:t>
      </w:r>
    </w:p>
    <w:p w:rsidR="00997033" w:rsidRDefault="004B2A52" w:rsidP="004B2A52">
      <w:pPr>
        <w:tabs>
          <w:tab w:val="left" w:pos="720"/>
          <w:tab w:val="left" w:leader="dot" w:pos="8222"/>
          <w:tab w:val="center" w:pos="8505"/>
          <w:tab w:val="left" w:pos="8789"/>
        </w:tabs>
        <w:spacing w:after="0" w:line="240" w:lineRule="auto"/>
        <w:ind w:left="720" w:hanging="720"/>
        <w:jc w:val="both"/>
        <w:outlineLvl w:val="1"/>
        <w:rPr>
          <w:rFonts w:cstheme="minorHAnsi"/>
          <w:spacing w:val="5"/>
          <w:sz w:val="24"/>
          <w:szCs w:val="24"/>
          <w:lang w:val="en-US"/>
        </w:rPr>
      </w:pPr>
      <w:r>
        <w:rPr>
          <w:rFonts w:cstheme="minorHAnsi"/>
          <w:spacing w:val="5"/>
          <w:sz w:val="24"/>
          <w:szCs w:val="24"/>
          <w:lang w:val="en-US"/>
        </w:rPr>
        <w:t>4.2</w:t>
      </w:r>
      <w:r>
        <w:rPr>
          <w:rFonts w:cstheme="minorHAnsi"/>
          <w:spacing w:val="5"/>
          <w:sz w:val="24"/>
          <w:szCs w:val="24"/>
          <w:lang w:val="en-US"/>
        </w:rPr>
        <w:tab/>
        <w:t xml:space="preserve">Develop and deliver </w:t>
      </w:r>
      <w:r w:rsidR="0059029D">
        <w:rPr>
          <w:rFonts w:cstheme="minorHAnsi"/>
          <w:spacing w:val="5"/>
          <w:sz w:val="24"/>
          <w:szCs w:val="24"/>
          <w:lang w:val="en-US"/>
        </w:rPr>
        <w:t>initiatives</w:t>
      </w:r>
      <w:r>
        <w:rPr>
          <w:rFonts w:cstheme="minorHAnsi"/>
          <w:spacing w:val="5"/>
          <w:sz w:val="24"/>
          <w:szCs w:val="24"/>
          <w:lang w:val="en-US"/>
        </w:rPr>
        <w:t xml:space="preserve"> to achieve positive changes in attitudes about disability</w:t>
      </w:r>
      <w:r w:rsidR="00B04EC0">
        <w:rPr>
          <w:rFonts w:cstheme="minorHAnsi"/>
          <w:spacing w:val="5"/>
          <w:sz w:val="24"/>
          <w:szCs w:val="24"/>
          <w:lang w:val="en-US"/>
        </w:rPr>
        <w:t xml:space="preserve">, </w:t>
      </w:r>
      <w:r w:rsidR="0059029D">
        <w:rPr>
          <w:rFonts w:cstheme="minorHAnsi"/>
          <w:spacing w:val="5"/>
          <w:sz w:val="24"/>
          <w:szCs w:val="24"/>
          <w:lang w:val="en-US"/>
        </w:rPr>
        <w:t>as well as structural discrimin</w:t>
      </w:r>
      <w:r w:rsidR="00997033">
        <w:rPr>
          <w:rFonts w:cstheme="minorHAnsi"/>
          <w:spacing w:val="5"/>
          <w:sz w:val="24"/>
          <w:szCs w:val="24"/>
          <w:lang w:val="en-US"/>
        </w:rPr>
        <w:t>ation.</w:t>
      </w:r>
    </w:p>
    <w:p w:rsidR="004B2A52" w:rsidRDefault="00997033" w:rsidP="004B2A52">
      <w:pPr>
        <w:tabs>
          <w:tab w:val="left" w:pos="720"/>
          <w:tab w:val="left" w:leader="dot" w:pos="8222"/>
          <w:tab w:val="center" w:pos="8505"/>
          <w:tab w:val="left" w:pos="8789"/>
        </w:tabs>
        <w:spacing w:after="0" w:line="240" w:lineRule="auto"/>
        <w:ind w:left="720" w:hanging="720"/>
        <w:jc w:val="both"/>
        <w:outlineLvl w:val="1"/>
        <w:rPr>
          <w:rFonts w:cstheme="minorHAnsi"/>
          <w:spacing w:val="5"/>
          <w:sz w:val="24"/>
          <w:szCs w:val="24"/>
          <w:lang w:val="en-US"/>
        </w:rPr>
      </w:pPr>
      <w:r>
        <w:rPr>
          <w:rFonts w:cstheme="minorHAnsi"/>
          <w:spacing w:val="5"/>
          <w:sz w:val="24"/>
          <w:szCs w:val="24"/>
          <w:lang w:val="en-US"/>
        </w:rPr>
        <w:t>4.3</w:t>
      </w:r>
      <w:r>
        <w:rPr>
          <w:rFonts w:cstheme="minorHAnsi"/>
          <w:spacing w:val="5"/>
          <w:sz w:val="24"/>
          <w:szCs w:val="24"/>
          <w:lang w:val="en-US"/>
        </w:rPr>
        <w:tab/>
        <w:t>R</w:t>
      </w:r>
      <w:r w:rsidR="0059029D">
        <w:rPr>
          <w:rFonts w:cstheme="minorHAnsi"/>
          <w:spacing w:val="5"/>
          <w:sz w:val="24"/>
          <w:szCs w:val="24"/>
          <w:lang w:val="en-US"/>
        </w:rPr>
        <w:t xml:space="preserve">aise community awareness </w:t>
      </w:r>
      <w:r w:rsidR="0090416E">
        <w:rPr>
          <w:rFonts w:cstheme="minorHAnsi"/>
          <w:spacing w:val="5"/>
          <w:sz w:val="24"/>
          <w:szCs w:val="24"/>
          <w:lang w:val="en-US"/>
        </w:rPr>
        <w:t>of people living with invisible disability.</w:t>
      </w:r>
    </w:p>
    <w:p w:rsidR="0059029D" w:rsidRDefault="0059029D" w:rsidP="004B2A52">
      <w:pPr>
        <w:tabs>
          <w:tab w:val="left" w:pos="720"/>
          <w:tab w:val="left" w:leader="dot" w:pos="8222"/>
          <w:tab w:val="center" w:pos="8505"/>
          <w:tab w:val="left" w:pos="8789"/>
        </w:tabs>
        <w:spacing w:after="0" w:line="240" w:lineRule="auto"/>
        <w:ind w:left="720" w:hanging="72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D00611" w:rsidRDefault="00D00611"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E752A6" w:rsidRPr="00E752A6" w:rsidRDefault="00E752A6"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72410C" w:rsidRDefault="0072410C"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pPr>
    </w:p>
    <w:p w:rsidR="0072410C" w:rsidRDefault="0072410C" w:rsidP="00D470B2">
      <w:pPr>
        <w:pStyle w:val="ListParagraph"/>
        <w:tabs>
          <w:tab w:val="left" w:pos="720"/>
          <w:tab w:val="left" w:leader="dot" w:pos="8222"/>
          <w:tab w:val="center" w:pos="8505"/>
          <w:tab w:val="left" w:pos="8789"/>
        </w:tabs>
        <w:spacing w:after="0" w:line="240" w:lineRule="auto"/>
        <w:ind w:left="360"/>
        <w:jc w:val="both"/>
        <w:outlineLvl w:val="1"/>
        <w:rPr>
          <w:rFonts w:cstheme="minorHAnsi"/>
          <w:spacing w:val="5"/>
          <w:sz w:val="24"/>
          <w:szCs w:val="24"/>
          <w:lang w:val="en-US"/>
        </w:rPr>
        <w:sectPr w:rsidR="0072410C" w:rsidSect="004D67F2">
          <w:headerReference w:type="default" r:id="rId15"/>
          <w:footerReference w:type="default" r:id="rId16"/>
          <w:pgSz w:w="11906" w:h="16838"/>
          <w:pgMar w:top="1440" w:right="1440" w:bottom="1440" w:left="1440" w:header="708" w:footer="708" w:gutter="0"/>
          <w:cols w:space="708"/>
          <w:docGrid w:linePitch="360"/>
        </w:sectPr>
      </w:pPr>
    </w:p>
    <w:p w:rsidR="00E4713F" w:rsidRPr="003C4867" w:rsidRDefault="00E331F5" w:rsidP="007818FC">
      <w:pPr>
        <w:tabs>
          <w:tab w:val="left" w:pos="720"/>
          <w:tab w:val="left" w:leader="dot" w:pos="8222"/>
          <w:tab w:val="center" w:pos="8505"/>
          <w:tab w:val="left" w:pos="8789"/>
        </w:tabs>
        <w:spacing w:after="0" w:line="240" w:lineRule="auto"/>
        <w:jc w:val="both"/>
        <w:outlineLvl w:val="1"/>
        <w:rPr>
          <w:rFonts w:cstheme="minorHAnsi"/>
          <w:b/>
          <w:spacing w:val="5"/>
          <w:sz w:val="32"/>
          <w:szCs w:val="32"/>
          <w:lang w:val="en-US"/>
        </w:rPr>
      </w:pPr>
      <w:r w:rsidRPr="003C4867">
        <w:rPr>
          <w:rFonts w:cstheme="minorHAnsi"/>
          <w:b/>
          <w:spacing w:val="5"/>
          <w:sz w:val="32"/>
          <w:szCs w:val="32"/>
          <w:lang w:val="en-US"/>
        </w:rPr>
        <w:lastRenderedPageBreak/>
        <w:t xml:space="preserve">Access &amp; Inclusion </w:t>
      </w:r>
      <w:r w:rsidR="00642A4C" w:rsidRPr="003C4867">
        <w:rPr>
          <w:rFonts w:cstheme="minorHAnsi"/>
          <w:b/>
          <w:spacing w:val="5"/>
          <w:sz w:val="32"/>
          <w:szCs w:val="32"/>
          <w:lang w:val="en-US"/>
        </w:rPr>
        <w:t>Action Plan 2018-2020</w:t>
      </w:r>
    </w:p>
    <w:p w:rsidR="00F4401B" w:rsidRPr="00F4401B" w:rsidRDefault="00F4401B" w:rsidP="00E4713F">
      <w:pPr>
        <w:pStyle w:val="ListParagraph"/>
        <w:tabs>
          <w:tab w:val="left" w:pos="720"/>
          <w:tab w:val="left" w:leader="dot" w:pos="8222"/>
          <w:tab w:val="center" w:pos="8505"/>
          <w:tab w:val="left" w:pos="8789"/>
        </w:tabs>
        <w:spacing w:after="0" w:line="240" w:lineRule="auto"/>
        <w:ind w:left="360"/>
        <w:jc w:val="both"/>
        <w:outlineLvl w:val="1"/>
        <w:rPr>
          <w:rFonts w:cstheme="minorHAnsi"/>
          <w:b/>
          <w:spacing w:val="5"/>
          <w:sz w:val="28"/>
          <w:szCs w:val="28"/>
          <w:lang w:val="en-US"/>
        </w:rPr>
      </w:pPr>
    </w:p>
    <w:tbl>
      <w:tblPr>
        <w:tblStyle w:val="TableGrid"/>
        <w:tblW w:w="0" w:type="auto"/>
        <w:tblLayout w:type="fixed"/>
        <w:tblLook w:val="04A0" w:firstRow="1" w:lastRow="0" w:firstColumn="1" w:lastColumn="0" w:noHBand="0" w:noVBand="1"/>
      </w:tblPr>
      <w:tblGrid>
        <w:gridCol w:w="4815"/>
        <w:gridCol w:w="425"/>
        <w:gridCol w:w="4394"/>
        <w:gridCol w:w="1843"/>
        <w:gridCol w:w="1418"/>
        <w:gridCol w:w="1773"/>
      </w:tblGrid>
      <w:tr w:rsidR="00310D16" w:rsidRPr="00310D16" w:rsidTr="00E51902">
        <w:tc>
          <w:tcPr>
            <w:tcW w:w="4815" w:type="dxa"/>
            <w:tcBorders>
              <w:right w:val="single" w:sz="4" w:space="0" w:color="auto"/>
            </w:tcBorders>
            <w:shd w:val="clear" w:color="auto" w:fill="9CC2E5" w:themeFill="accent1" w:themeFillTint="99"/>
          </w:tcPr>
          <w:p w:rsidR="00310D16" w:rsidRPr="00A531F6" w:rsidRDefault="00310D16" w:rsidP="003C4867">
            <w:pPr>
              <w:tabs>
                <w:tab w:val="left" w:pos="720"/>
                <w:tab w:val="left" w:leader="dot" w:pos="8222"/>
                <w:tab w:val="center" w:pos="8505"/>
                <w:tab w:val="left" w:pos="8789"/>
              </w:tabs>
              <w:outlineLvl w:val="1"/>
              <w:rPr>
                <w:rFonts w:cstheme="minorHAnsi"/>
                <w:spacing w:val="5"/>
                <w:sz w:val="32"/>
                <w:szCs w:val="32"/>
                <w:lang w:val="en-US"/>
              </w:rPr>
            </w:pPr>
            <w:r w:rsidRPr="00A531F6">
              <w:rPr>
                <w:rFonts w:cstheme="minorHAnsi"/>
                <w:spacing w:val="5"/>
                <w:sz w:val="32"/>
                <w:szCs w:val="32"/>
                <w:lang w:val="en-US"/>
              </w:rPr>
              <w:t>FREEDOM</w:t>
            </w:r>
          </w:p>
        </w:tc>
        <w:tc>
          <w:tcPr>
            <w:tcW w:w="9853" w:type="dxa"/>
            <w:gridSpan w:val="5"/>
            <w:tcBorders>
              <w:top w:val="nil"/>
              <w:left w:val="single" w:sz="4" w:space="0" w:color="auto"/>
              <w:bottom w:val="nil"/>
              <w:right w:val="nil"/>
            </w:tcBorders>
            <w:shd w:val="clear" w:color="auto" w:fill="auto"/>
          </w:tcPr>
          <w:p w:rsidR="00310D16" w:rsidRPr="00310D16" w:rsidRDefault="00310D16" w:rsidP="003C4867">
            <w:pPr>
              <w:tabs>
                <w:tab w:val="left" w:pos="720"/>
                <w:tab w:val="left" w:leader="dot" w:pos="8222"/>
                <w:tab w:val="center" w:pos="8505"/>
                <w:tab w:val="left" w:pos="8789"/>
              </w:tabs>
              <w:outlineLvl w:val="1"/>
              <w:rPr>
                <w:rFonts w:cstheme="minorHAnsi"/>
                <w:spacing w:val="5"/>
                <w:sz w:val="28"/>
                <w:szCs w:val="28"/>
                <w:lang w:val="en-US"/>
              </w:rPr>
            </w:pPr>
          </w:p>
        </w:tc>
      </w:tr>
      <w:tr w:rsidR="00A531F6" w:rsidTr="007C2196">
        <w:trPr>
          <w:tblHeader/>
        </w:trPr>
        <w:tc>
          <w:tcPr>
            <w:tcW w:w="14668" w:type="dxa"/>
            <w:gridSpan w:val="6"/>
            <w:shd w:val="clear" w:color="auto" w:fill="FFF2CC" w:themeFill="accent4" w:themeFillTint="33"/>
          </w:tcPr>
          <w:p w:rsidR="00A531F6" w:rsidRDefault="00A531F6" w:rsidP="003C4867">
            <w:pPr>
              <w:tabs>
                <w:tab w:val="left" w:pos="720"/>
                <w:tab w:val="left" w:leader="dot" w:pos="8222"/>
                <w:tab w:val="center" w:pos="8505"/>
                <w:tab w:val="left" w:pos="8789"/>
              </w:tabs>
              <w:outlineLvl w:val="1"/>
              <w:rPr>
                <w:rFonts w:cstheme="minorHAnsi"/>
                <w:spacing w:val="5"/>
                <w:sz w:val="24"/>
                <w:szCs w:val="24"/>
                <w:lang w:val="en-US"/>
              </w:rPr>
            </w:pPr>
            <w:r w:rsidRPr="00AC1C2B">
              <w:rPr>
                <w:rFonts w:cstheme="minorHAnsi"/>
                <w:b/>
                <w:spacing w:val="5"/>
                <w:sz w:val="28"/>
                <w:szCs w:val="28"/>
                <w:lang w:val="en-US"/>
              </w:rPr>
              <w:t>GOAL</w:t>
            </w:r>
            <w:r w:rsidR="003A0768" w:rsidRPr="00AC1C2B">
              <w:rPr>
                <w:rFonts w:cstheme="minorHAnsi"/>
                <w:b/>
                <w:spacing w:val="5"/>
                <w:sz w:val="28"/>
                <w:szCs w:val="28"/>
                <w:lang w:val="en-US"/>
              </w:rPr>
              <w:t xml:space="preserve"> 1</w:t>
            </w:r>
            <w:r>
              <w:rPr>
                <w:rFonts w:cstheme="minorHAnsi"/>
                <w:spacing w:val="5"/>
                <w:sz w:val="28"/>
                <w:szCs w:val="28"/>
                <w:lang w:val="en-US"/>
              </w:rPr>
              <w:t xml:space="preserve">: </w:t>
            </w:r>
            <w:r w:rsidRPr="00310D16">
              <w:rPr>
                <w:rFonts w:cstheme="minorHAnsi"/>
                <w:spacing w:val="5"/>
                <w:sz w:val="28"/>
                <w:szCs w:val="28"/>
                <w:lang w:val="en-US"/>
              </w:rPr>
              <w:t xml:space="preserve">Improve Accessibility </w:t>
            </w:r>
            <w:r>
              <w:rPr>
                <w:rFonts w:cstheme="minorHAnsi"/>
                <w:spacing w:val="5"/>
                <w:sz w:val="28"/>
                <w:szCs w:val="28"/>
                <w:lang w:val="en-US"/>
              </w:rPr>
              <w:t>to</w:t>
            </w:r>
            <w:r w:rsidRPr="00310D16">
              <w:rPr>
                <w:rFonts w:cstheme="minorHAnsi"/>
                <w:spacing w:val="5"/>
                <w:sz w:val="28"/>
                <w:szCs w:val="28"/>
                <w:lang w:val="en-US"/>
              </w:rPr>
              <w:t xml:space="preserve"> Infrastructure, Facilities </w:t>
            </w:r>
            <w:r>
              <w:rPr>
                <w:rFonts w:cstheme="minorHAnsi"/>
                <w:spacing w:val="5"/>
                <w:sz w:val="28"/>
                <w:szCs w:val="28"/>
                <w:lang w:val="en-US"/>
              </w:rPr>
              <w:t>and</w:t>
            </w:r>
            <w:r w:rsidRPr="00310D16">
              <w:rPr>
                <w:rFonts w:cstheme="minorHAnsi"/>
                <w:spacing w:val="5"/>
                <w:sz w:val="28"/>
                <w:szCs w:val="28"/>
                <w:lang w:val="en-US"/>
              </w:rPr>
              <w:t xml:space="preserve"> Amenities</w:t>
            </w:r>
          </w:p>
        </w:tc>
      </w:tr>
      <w:tr w:rsidR="00BD5D6A" w:rsidTr="00310D16">
        <w:tc>
          <w:tcPr>
            <w:tcW w:w="14668" w:type="dxa"/>
            <w:gridSpan w:val="6"/>
            <w:shd w:val="clear" w:color="auto" w:fill="C5E0B3" w:themeFill="accent6" w:themeFillTint="66"/>
          </w:tcPr>
          <w:p w:rsidR="00BD5D6A" w:rsidRPr="00F4401B" w:rsidRDefault="00310D16"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w:t>
            </w:r>
            <w:r w:rsidR="00B64C7A">
              <w:rPr>
                <w:rFonts w:cstheme="minorHAnsi"/>
                <w:spacing w:val="5"/>
                <w:sz w:val="24"/>
                <w:szCs w:val="24"/>
                <w:lang w:val="en-US"/>
              </w:rPr>
              <w:t xml:space="preserve">1.1 </w:t>
            </w:r>
            <w:r w:rsidR="00C76604">
              <w:rPr>
                <w:rFonts w:cstheme="minorHAnsi"/>
                <w:spacing w:val="5"/>
                <w:sz w:val="24"/>
                <w:szCs w:val="24"/>
                <w:lang w:val="en-US"/>
              </w:rPr>
              <w:t>Promote and encourage the application of Universal Design and Universal Access within, and external to Council.</w:t>
            </w:r>
          </w:p>
        </w:tc>
      </w:tr>
      <w:tr w:rsidR="00310D16" w:rsidRPr="00855431" w:rsidTr="0080231D">
        <w:trPr>
          <w:tblHeader/>
        </w:trPr>
        <w:tc>
          <w:tcPr>
            <w:tcW w:w="5240" w:type="dxa"/>
            <w:gridSpan w:val="2"/>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394"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84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FA0ECF" w:rsidRPr="0086088F" w:rsidTr="0080231D">
        <w:tc>
          <w:tcPr>
            <w:tcW w:w="5240" w:type="dxa"/>
            <w:gridSpan w:val="2"/>
          </w:tcPr>
          <w:p w:rsidR="00FA0ECF" w:rsidRPr="00642DFC" w:rsidRDefault="00FA0ECF" w:rsidP="00642DFC">
            <w:pPr>
              <w:pStyle w:val="ListParagraph"/>
              <w:numPr>
                <w:ilvl w:val="2"/>
                <w:numId w:val="21"/>
              </w:numPr>
              <w:tabs>
                <w:tab w:val="left" w:pos="720"/>
                <w:tab w:val="left" w:leader="dot" w:pos="8222"/>
                <w:tab w:val="center" w:pos="8505"/>
                <w:tab w:val="left" w:pos="8789"/>
              </w:tabs>
              <w:outlineLvl w:val="1"/>
              <w:rPr>
                <w:rFonts w:ascii="Calibri" w:hAnsi="Calibri" w:cstheme="minorHAnsi"/>
                <w:spacing w:val="5"/>
                <w:sz w:val="24"/>
                <w:szCs w:val="24"/>
                <w:lang w:val="en-US"/>
              </w:rPr>
            </w:pPr>
            <w:r w:rsidRPr="00642DFC">
              <w:rPr>
                <w:rFonts w:cstheme="minorHAnsi"/>
                <w:sz w:val="24"/>
                <w:szCs w:val="24"/>
              </w:rPr>
              <w:t>Ensure the development of the new Yarra</w:t>
            </w:r>
            <w:r w:rsidR="0055681E" w:rsidRPr="00642DFC">
              <w:rPr>
                <w:rFonts w:cstheme="minorHAnsi"/>
                <w:sz w:val="24"/>
                <w:szCs w:val="24"/>
              </w:rPr>
              <w:t xml:space="preserve"> Open Space Strategy considers U</w:t>
            </w:r>
            <w:r w:rsidRPr="00642DFC">
              <w:rPr>
                <w:rFonts w:cstheme="minorHAnsi"/>
                <w:sz w:val="24"/>
                <w:szCs w:val="24"/>
              </w:rPr>
              <w:t xml:space="preserve">niversal </w:t>
            </w:r>
            <w:r w:rsidR="0055681E" w:rsidRPr="00642DFC">
              <w:rPr>
                <w:rFonts w:cstheme="minorHAnsi"/>
                <w:sz w:val="24"/>
                <w:szCs w:val="24"/>
              </w:rPr>
              <w:t>D</w:t>
            </w:r>
            <w:r w:rsidRPr="00642DFC">
              <w:rPr>
                <w:rFonts w:cstheme="minorHAnsi"/>
                <w:sz w:val="24"/>
                <w:szCs w:val="24"/>
              </w:rPr>
              <w:t xml:space="preserve">esign </w:t>
            </w:r>
            <w:r w:rsidR="0055681E" w:rsidRPr="00642DFC">
              <w:rPr>
                <w:rFonts w:cstheme="minorHAnsi"/>
                <w:sz w:val="24"/>
                <w:szCs w:val="24"/>
              </w:rPr>
              <w:t>P</w:t>
            </w:r>
            <w:r w:rsidRPr="00642DFC">
              <w:rPr>
                <w:rFonts w:cstheme="minorHAnsi"/>
                <w:sz w:val="24"/>
                <w:szCs w:val="24"/>
              </w:rPr>
              <w:t xml:space="preserve">rinciples and its recommendations include the development of accessible spaces. </w:t>
            </w:r>
          </w:p>
        </w:tc>
        <w:tc>
          <w:tcPr>
            <w:tcW w:w="4394" w:type="dxa"/>
          </w:tcPr>
          <w:p w:rsidR="00FA0ECF" w:rsidRPr="004A3A7A" w:rsidRDefault="00FA0ECF" w:rsidP="003C4867">
            <w:pPr>
              <w:rPr>
                <w:rFonts w:cstheme="minorHAnsi"/>
                <w:sz w:val="24"/>
                <w:szCs w:val="24"/>
              </w:rPr>
            </w:pPr>
            <w:r w:rsidRPr="004A3A7A">
              <w:rPr>
                <w:rFonts w:cstheme="minorHAnsi"/>
                <w:sz w:val="24"/>
                <w:szCs w:val="24"/>
              </w:rPr>
              <w:t xml:space="preserve">Recommendations in the new Yarra Open Space Strategy reflect best practice universal design principles. </w:t>
            </w:r>
          </w:p>
          <w:p w:rsidR="00FA0ECF" w:rsidRPr="004A3A7A" w:rsidRDefault="00FA0ECF" w:rsidP="003C4867">
            <w:pPr>
              <w:tabs>
                <w:tab w:val="left" w:pos="720"/>
                <w:tab w:val="left" w:leader="dot" w:pos="8222"/>
                <w:tab w:val="center" w:pos="8505"/>
                <w:tab w:val="left" w:pos="8789"/>
              </w:tabs>
              <w:outlineLvl w:val="1"/>
              <w:rPr>
                <w:rFonts w:ascii="Calibri" w:hAnsi="Calibri" w:cstheme="minorHAnsi"/>
                <w:spacing w:val="5"/>
                <w:sz w:val="24"/>
                <w:szCs w:val="24"/>
                <w:lang w:val="en-US"/>
              </w:rPr>
            </w:pPr>
            <w:r w:rsidRPr="004A3A7A">
              <w:rPr>
                <w:rFonts w:cstheme="minorHAnsi"/>
                <w:sz w:val="24"/>
                <w:szCs w:val="24"/>
              </w:rPr>
              <w:t>Deliverable actions in the Yarra Open Space Strategy relate to improvements in accessibility for all members of the community.</w:t>
            </w:r>
          </w:p>
        </w:tc>
        <w:tc>
          <w:tcPr>
            <w:tcW w:w="1843" w:type="dxa"/>
          </w:tcPr>
          <w:p w:rsidR="00FA0ECF" w:rsidRPr="004A3A7A" w:rsidRDefault="00FA0ECF" w:rsidP="003C4867">
            <w:pPr>
              <w:tabs>
                <w:tab w:val="left" w:pos="720"/>
                <w:tab w:val="left" w:leader="dot" w:pos="8222"/>
                <w:tab w:val="center" w:pos="8505"/>
                <w:tab w:val="left" w:pos="8789"/>
              </w:tabs>
              <w:outlineLvl w:val="1"/>
              <w:rPr>
                <w:rFonts w:ascii="Calibri" w:hAnsi="Calibri" w:cstheme="minorHAnsi"/>
                <w:spacing w:val="5"/>
                <w:sz w:val="24"/>
                <w:szCs w:val="24"/>
                <w:lang w:val="en-US"/>
              </w:rPr>
            </w:pPr>
            <w:r w:rsidRPr="004A3A7A">
              <w:rPr>
                <w:rFonts w:cstheme="minorHAnsi"/>
                <w:sz w:val="24"/>
                <w:szCs w:val="24"/>
              </w:rPr>
              <w:t>Open Space Planning and Design</w:t>
            </w:r>
          </w:p>
        </w:tc>
        <w:tc>
          <w:tcPr>
            <w:tcW w:w="1418" w:type="dxa"/>
          </w:tcPr>
          <w:p w:rsidR="00FA0ECF" w:rsidRPr="004A3A7A" w:rsidRDefault="00FA0ECF" w:rsidP="003C4867">
            <w:pPr>
              <w:tabs>
                <w:tab w:val="left" w:pos="720"/>
                <w:tab w:val="left" w:leader="dot" w:pos="8222"/>
                <w:tab w:val="center" w:pos="8505"/>
                <w:tab w:val="left" w:pos="8789"/>
              </w:tabs>
              <w:outlineLvl w:val="1"/>
              <w:rPr>
                <w:rFonts w:ascii="Calibri" w:hAnsi="Calibri" w:cstheme="minorHAnsi"/>
                <w:spacing w:val="5"/>
                <w:sz w:val="24"/>
                <w:szCs w:val="24"/>
                <w:lang w:val="en-US"/>
              </w:rPr>
            </w:pPr>
            <w:r w:rsidRPr="004A3A7A">
              <w:rPr>
                <w:rFonts w:cstheme="minorHAnsi"/>
                <w:sz w:val="24"/>
                <w:szCs w:val="24"/>
              </w:rPr>
              <w:t>December 2019</w:t>
            </w:r>
          </w:p>
        </w:tc>
        <w:tc>
          <w:tcPr>
            <w:tcW w:w="1773" w:type="dxa"/>
          </w:tcPr>
          <w:p w:rsidR="00FA0ECF" w:rsidRPr="004A3A7A" w:rsidRDefault="00FA0ECF" w:rsidP="003C4867">
            <w:pPr>
              <w:tabs>
                <w:tab w:val="left" w:pos="720"/>
                <w:tab w:val="left" w:leader="dot" w:pos="8222"/>
                <w:tab w:val="center" w:pos="8505"/>
                <w:tab w:val="left" w:pos="8789"/>
              </w:tabs>
              <w:outlineLvl w:val="1"/>
              <w:rPr>
                <w:rFonts w:ascii="Calibri" w:hAnsi="Calibri" w:cstheme="minorHAnsi"/>
                <w:spacing w:val="5"/>
                <w:sz w:val="24"/>
                <w:szCs w:val="24"/>
                <w:lang w:val="en-US"/>
              </w:rPr>
            </w:pPr>
            <w:r w:rsidRPr="004A3A7A">
              <w:rPr>
                <w:rFonts w:cstheme="minorHAnsi"/>
                <w:sz w:val="24"/>
                <w:szCs w:val="24"/>
              </w:rPr>
              <w:t>Within existing resources</w:t>
            </w:r>
          </w:p>
        </w:tc>
      </w:tr>
      <w:tr w:rsidR="00503254" w:rsidRPr="0086088F" w:rsidTr="0080231D">
        <w:tc>
          <w:tcPr>
            <w:tcW w:w="5240" w:type="dxa"/>
            <w:gridSpan w:val="2"/>
          </w:tcPr>
          <w:p w:rsidR="00503254" w:rsidRPr="004A3A7A" w:rsidRDefault="00503254" w:rsidP="00642DFC">
            <w:pPr>
              <w:pStyle w:val="ListParagraph"/>
              <w:numPr>
                <w:ilvl w:val="2"/>
                <w:numId w:val="21"/>
              </w:num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 xml:space="preserve">Consideration is given to Universal Design </w:t>
            </w:r>
            <w:r w:rsidR="0055681E">
              <w:rPr>
                <w:rFonts w:cstheme="minorHAnsi"/>
                <w:sz w:val="24"/>
                <w:szCs w:val="24"/>
              </w:rPr>
              <w:t xml:space="preserve">Principles </w:t>
            </w:r>
            <w:r w:rsidRPr="004A3A7A">
              <w:rPr>
                <w:rFonts w:cstheme="minorHAnsi"/>
                <w:sz w:val="24"/>
                <w:szCs w:val="24"/>
              </w:rPr>
              <w:t>at the time of preparation of a new Heritage Strategy.</w:t>
            </w:r>
          </w:p>
        </w:tc>
        <w:tc>
          <w:tcPr>
            <w:tcW w:w="4394" w:type="dxa"/>
          </w:tcPr>
          <w:p w:rsidR="00503254" w:rsidRPr="004A3A7A" w:rsidRDefault="00503254" w:rsidP="003C4867">
            <w:pPr>
              <w:rPr>
                <w:rFonts w:cstheme="minorHAnsi"/>
                <w:sz w:val="24"/>
                <w:szCs w:val="24"/>
              </w:rPr>
            </w:pPr>
            <w:r w:rsidRPr="004A3A7A">
              <w:rPr>
                <w:rFonts w:cstheme="minorHAnsi"/>
                <w:sz w:val="24"/>
                <w:szCs w:val="24"/>
              </w:rPr>
              <w:t xml:space="preserve">A&amp;DS representatives are engaged regarding universal access aspects of heritage buildings and infrastructure during the consultations on the new Heritage Strategy. </w:t>
            </w:r>
          </w:p>
        </w:tc>
        <w:tc>
          <w:tcPr>
            <w:tcW w:w="1843" w:type="dxa"/>
          </w:tcPr>
          <w:p w:rsidR="00503254" w:rsidRPr="004A3A7A" w:rsidRDefault="00503254"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City Heritage</w:t>
            </w:r>
          </w:p>
        </w:tc>
        <w:tc>
          <w:tcPr>
            <w:tcW w:w="1418" w:type="dxa"/>
          </w:tcPr>
          <w:p w:rsidR="00503254" w:rsidRPr="004A3A7A" w:rsidRDefault="00503254" w:rsidP="003C4867">
            <w:pPr>
              <w:rPr>
                <w:rFonts w:cstheme="minorHAnsi"/>
                <w:sz w:val="24"/>
                <w:szCs w:val="24"/>
              </w:rPr>
            </w:pPr>
            <w:r w:rsidRPr="004A3A7A">
              <w:rPr>
                <w:rFonts w:cstheme="minorHAnsi"/>
                <w:sz w:val="24"/>
                <w:szCs w:val="24"/>
              </w:rPr>
              <w:t>June 2019</w:t>
            </w:r>
          </w:p>
          <w:p w:rsidR="00503254" w:rsidRPr="004A3A7A" w:rsidRDefault="00503254" w:rsidP="003C4867">
            <w:pPr>
              <w:rPr>
                <w:rFonts w:cstheme="minorHAnsi"/>
                <w:sz w:val="24"/>
                <w:szCs w:val="24"/>
              </w:rPr>
            </w:pPr>
          </w:p>
          <w:p w:rsidR="00503254" w:rsidRPr="004A3A7A" w:rsidRDefault="00503254" w:rsidP="003C4867">
            <w:pPr>
              <w:rPr>
                <w:rFonts w:cstheme="minorHAnsi"/>
                <w:sz w:val="24"/>
                <w:szCs w:val="24"/>
              </w:rPr>
            </w:pPr>
          </w:p>
          <w:p w:rsidR="00503254" w:rsidRPr="004A3A7A" w:rsidRDefault="00503254" w:rsidP="003C4867">
            <w:pPr>
              <w:tabs>
                <w:tab w:val="left" w:pos="720"/>
                <w:tab w:val="left" w:leader="dot" w:pos="8222"/>
                <w:tab w:val="center" w:pos="8505"/>
                <w:tab w:val="left" w:pos="8789"/>
              </w:tabs>
              <w:outlineLvl w:val="1"/>
              <w:rPr>
                <w:rFonts w:cstheme="minorHAnsi"/>
                <w:spacing w:val="5"/>
                <w:sz w:val="24"/>
                <w:szCs w:val="24"/>
                <w:lang w:val="en-US"/>
              </w:rPr>
            </w:pPr>
          </w:p>
        </w:tc>
        <w:tc>
          <w:tcPr>
            <w:tcW w:w="1773" w:type="dxa"/>
          </w:tcPr>
          <w:p w:rsidR="00503254" w:rsidRPr="004A3A7A" w:rsidRDefault="00503254" w:rsidP="003C4867">
            <w:pPr>
              <w:rPr>
                <w:rFonts w:cstheme="minorHAnsi"/>
                <w:sz w:val="24"/>
                <w:szCs w:val="24"/>
              </w:rPr>
            </w:pPr>
            <w:r w:rsidRPr="004A3A7A">
              <w:rPr>
                <w:rFonts w:cstheme="minorHAnsi"/>
                <w:sz w:val="24"/>
                <w:szCs w:val="24"/>
              </w:rPr>
              <w:t>Within existing resources</w:t>
            </w:r>
          </w:p>
          <w:p w:rsidR="00503254" w:rsidRPr="004A3A7A" w:rsidRDefault="00503254" w:rsidP="003C4867">
            <w:pPr>
              <w:tabs>
                <w:tab w:val="left" w:pos="720"/>
                <w:tab w:val="left" w:leader="dot" w:pos="8222"/>
                <w:tab w:val="center" w:pos="8505"/>
                <w:tab w:val="left" w:pos="8789"/>
              </w:tabs>
              <w:outlineLvl w:val="1"/>
              <w:rPr>
                <w:rFonts w:cstheme="minorHAnsi"/>
                <w:spacing w:val="5"/>
                <w:sz w:val="24"/>
                <w:szCs w:val="24"/>
                <w:lang w:val="en-US"/>
              </w:rPr>
            </w:pPr>
          </w:p>
        </w:tc>
      </w:tr>
      <w:tr w:rsidR="00537876" w:rsidTr="0080231D">
        <w:tc>
          <w:tcPr>
            <w:tcW w:w="5240" w:type="dxa"/>
            <w:gridSpan w:val="2"/>
          </w:tcPr>
          <w:p w:rsidR="00537876" w:rsidRPr="004A3A7A" w:rsidRDefault="00537876" w:rsidP="00642DFC">
            <w:pPr>
              <w:pStyle w:val="ListParagraph"/>
              <w:numPr>
                <w:ilvl w:val="2"/>
                <w:numId w:val="21"/>
              </w:num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 xml:space="preserve">Conduct redevelopment of the entrance to the Richmond Town Hall that exceeds, where possible, the </w:t>
            </w:r>
            <w:r w:rsidRPr="004A3A7A">
              <w:rPr>
                <w:rFonts w:cstheme="minorHAnsi"/>
                <w:i/>
                <w:sz w:val="24"/>
                <w:szCs w:val="24"/>
              </w:rPr>
              <w:t>Disability (Access to Premises – Buildings) Standards 2010</w:t>
            </w:r>
            <w:r w:rsidRPr="004A3A7A">
              <w:rPr>
                <w:rFonts w:cstheme="minorHAnsi"/>
                <w:sz w:val="24"/>
                <w:szCs w:val="24"/>
              </w:rPr>
              <w:t xml:space="preserve">, to ensure universal access, including safe access by persons using wheelchairs, scooters and walking frames.   </w:t>
            </w:r>
          </w:p>
        </w:tc>
        <w:tc>
          <w:tcPr>
            <w:tcW w:w="4394" w:type="dxa"/>
          </w:tcPr>
          <w:p w:rsidR="00537876" w:rsidRPr="004A3A7A" w:rsidRDefault="00537876" w:rsidP="003C4867">
            <w:pPr>
              <w:rPr>
                <w:rFonts w:cstheme="minorHAnsi"/>
                <w:sz w:val="24"/>
                <w:szCs w:val="24"/>
              </w:rPr>
            </w:pPr>
            <w:r w:rsidRPr="004A3A7A">
              <w:rPr>
                <w:rFonts w:cstheme="minorHAnsi"/>
                <w:sz w:val="24"/>
                <w:szCs w:val="24"/>
              </w:rPr>
              <w:t>Project implemented as per the design by Access and Architecture consultants.</w:t>
            </w:r>
          </w:p>
          <w:p w:rsidR="00537876" w:rsidRPr="004A3A7A" w:rsidRDefault="00537876" w:rsidP="003C4867">
            <w:pPr>
              <w:tabs>
                <w:tab w:val="left" w:pos="720"/>
                <w:tab w:val="left" w:leader="dot" w:pos="8222"/>
                <w:tab w:val="center" w:pos="8505"/>
                <w:tab w:val="left" w:pos="8789"/>
              </w:tabs>
              <w:outlineLvl w:val="1"/>
              <w:rPr>
                <w:rFonts w:cstheme="minorHAnsi"/>
                <w:spacing w:val="5"/>
                <w:sz w:val="24"/>
                <w:szCs w:val="24"/>
                <w:lang w:val="en-US"/>
              </w:rPr>
            </w:pPr>
          </w:p>
        </w:tc>
        <w:tc>
          <w:tcPr>
            <w:tcW w:w="1843" w:type="dxa"/>
          </w:tcPr>
          <w:p w:rsidR="00537876" w:rsidRPr="004A3A7A"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 xml:space="preserve">Buildings and Assets </w:t>
            </w:r>
          </w:p>
        </w:tc>
        <w:tc>
          <w:tcPr>
            <w:tcW w:w="1418" w:type="dxa"/>
          </w:tcPr>
          <w:p w:rsidR="00537876" w:rsidRPr="004A3A7A"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June 2020</w:t>
            </w:r>
          </w:p>
        </w:tc>
        <w:tc>
          <w:tcPr>
            <w:tcW w:w="1773" w:type="dxa"/>
          </w:tcPr>
          <w:p w:rsidR="00537876" w:rsidRPr="004A3A7A"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 xml:space="preserve">Within allocated resources  </w:t>
            </w:r>
          </w:p>
        </w:tc>
      </w:tr>
    </w:tbl>
    <w:p w:rsidR="0080231D" w:rsidRDefault="0080231D">
      <w:r>
        <w:br w:type="page"/>
      </w:r>
    </w:p>
    <w:tbl>
      <w:tblPr>
        <w:tblStyle w:val="TableGrid"/>
        <w:tblW w:w="0" w:type="auto"/>
        <w:tblLayout w:type="fixed"/>
        <w:tblLook w:val="04A0" w:firstRow="1" w:lastRow="0" w:firstColumn="1" w:lastColumn="0" w:noHBand="0" w:noVBand="1"/>
      </w:tblPr>
      <w:tblGrid>
        <w:gridCol w:w="5240"/>
        <w:gridCol w:w="4394"/>
        <w:gridCol w:w="1843"/>
        <w:gridCol w:w="1418"/>
        <w:gridCol w:w="1773"/>
      </w:tblGrid>
      <w:tr w:rsidR="00C76604" w:rsidRPr="0086088F" w:rsidTr="00C76604">
        <w:tc>
          <w:tcPr>
            <w:tcW w:w="14668" w:type="dxa"/>
            <w:gridSpan w:val="5"/>
            <w:shd w:val="clear" w:color="auto" w:fill="C5E0B3" w:themeFill="accent6" w:themeFillTint="66"/>
          </w:tcPr>
          <w:p w:rsidR="00C76604" w:rsidRPr="0086088F" w:rsidRDefault="00EB1352" w:rsidP="003C4867">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cstheme="minorHAnsi"/>
                <w:spacing w:val="5"/>
                <w:sz w:val="24"/>
                <w:szCs w:val="24"/>
                <w:lang w:val="en-US"/>
              </w:rPr>
              <w:lastRenderedPageBreak/>
              <w:t xml:space="preserve">Strategy </w:t>
            </w:r>
            <w:r w:rsidR="00C76604">
              <w:rPr>
                <w:rFonts w:ascii="Calibri" w:hAnsi="Calibri" w:cstheme="minorHAnsi"/>
                <w:spacing w:val="5"/>
                <w:sz w:val="24"/>
                <w:szCs w:val="24"/>
                <w:lang w:val="en-US"/>
              </w:rPr>
              <w:t xml:space="preserve">1.2 </w:t>
            </w:r>
            <w:r w:rsidR="00C76604" w:rsidRPr="00BD5D6A">
              <w:rPr>
                <w:rFonts w:cstheme="minorHAnsi"/>
                <w:spacing w:val="5"/>
                <w:sz w:val="24"/>
                <w:szCs w:val="24"/>
                <w:lang w:val="en-US"/>
              </w:rPr>
              <w:t>Advocate to create an accessible, well-networked public transpor</w:t>
            </w:r>
            <w:r w:rsidR="00C76604">
              <w:rPr>
                <w:rFonts w:cstheme="minorHAnsi"/>
                <w:spacing w:val="5"/>
                <w:sz w:val="24"/>
                <w:szCs w:val="24"/>
                <w:lang w:val="en-US"/>
              </w:rPr>
              <w:t>t system in the City of Yarra.</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394"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84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503B2F" w:rsidRPr="0086088F" w:rsidTr="0080231D">
        <w:tc>
          <w:tcPr>
            <w:tcW w:w="5240" w:type="dxa"/>
          </w:tcPr>
          <w:p w:rsidR="00503B2F" w:rsidRPr="00642DFC" w:rsidRDefault="005A6A1E" w:rsidP="00A26F49">
            <w:pPr>
              <w:pStyle w:val="ListParagraph"/>
              <w:tabs>
                <w:tab w:val="left" w:pos="738"/>
                <w:tab w:val="left" w:leader="dot" w:pos="8222"/>
                <w:tab w:val="center" w:pos="8505"/>
                <w:tab w:val="left" w:pos="8789"/>
              </w:tabs>
              <w:ind w:left="596" w:hanging="567"/>
              <w:outlineLvl w:val="1"/>
              <w:rPr>
                <w:rFonts w:cstheme="minorHAnsi"/>
                <w:spacing w:val="5"/>
                <w:sz w:val="24"/>
                <w:szCs w:val="24"/>
                <w:lang w:val="en-US"/>
              </w:rPr>
            </w:pPr>
            <w:r>
              <w:rPr>
                <w:rFonts w:cstheme="minorHAnsi"/>
                <w:sz w:val="24"/>
                <w:szCs w:val="24"/>
              </w:rPr>
              <w:t>1.2.1</w:t>
            </w:r>
            <w:r w:rsidR="00A26F49">
              <w:rPr>
                <w:rFonts w:cstheme="minorHAnsi"/>
                <w:sz w:val="24"/>
                <w:szCs w:val="24"/>
              </w:rPr>
              <w:tab/>
            </w:r>
            <w:r w:rsidR="00503B2F" w:rsidRPr="00642DFC">
              <w:rPr>
                <w:rFonts w:cstheme="minorHAnsi"/>
                <w:sz w:val="24"/>
                <w:szCs w:val="24"/>
              </w:rPr>
              <w:t>Continue to facilitate partnership with PTV towards construction of Easy Access Tram Stops on Route 96.</w:t>
            </w:r>
          </w:p>
        </w:tc>
        <w:tc>
          <w:tcPr>
            <w:tcW w:w="4394" w:type="dxa"/>
          </w:tcPr>
          <w:p w:rsidR="00503B2F" w:rsidRPr="004A3A7A" w:rsidRDefault="00503B2F" w:rsidP="003C4867">
            <w:pPr>
              <w:rPr>
                <w:rFonts w:cstheme="minorHAnsi"/>
                <w:sz w:val="24"/>
                <w:szCs w:val="24"/>
                <w:lang w:val="en"/>
              </w:rPr>
            </w:pPr>
            <w:r w:rsidRPr="004A3A7A">
              <w:rPr>
                <w:rFonts w:cstheme="minorHAnsi"/>
                <w:sz w:val="24"/>
                <w:szCs w:val="24"/>
              </w:rPr>
              <w:t xml:space="preserve">Construction of four stops </w:t>
            </w:r>
            <w:r w:rsidR="0055681E">
              <w:rPr>
                <w:rFonts w:cstheme="minorHAnsi"/>
                <w:sz w:val="24"/>
                <w:szCs w:val="24"/>
              </w:rPr>
              <w:t>completed</w:t>
            </w:r>
            <w:r w:rsidRPr="004A3A7A">
              <w:rPr>
                <w:rFonts w:cstheme="minorHAnsi"/>
                <w:sz w:val="24"/>
                <w:szCs w:val="24"/>
              </w:rPr>
              <w:t xml:space="preserve"> by Dec 2018.</w:t>
            </w:r>
            <w:r w:rsidRPr="004A3A7A">
              <w:rPr>
                <w:rFonts w:cstheme="minorHAnsi"/>
                <w:sz w:val="24"/>
                <w:szCs w:val="24"/>
                <w:lang w:val="en"/>
              </w:rPr>
              <w:t xml:space="preserve"> </w:t>
            </w:r>
          </w:p>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 xml:space="preserve">Agreement between PTV and Council on remaining stops reached in regard to location, design and the site preparation.  </w:t>
            </w:r>
          </w:p>
        </w:tc>
        <w:tc>
          <w:tcPr>
            <w:tcW w:w="1843"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Strategic Transport</w:t>
            </w:r>
          </w:p>
        </w:tc>
        <w:tc>
          <w:tcPr>
            <w:tcW w:w="1418" w:type="dxa"/>
          </w:tcPr>
          <w:p w:rsidR="00503B2F" w:rsidRPr="004A3A7A" w:rsidRDefault="00503B2F" w:rsidP="003C4867">
            <w:pPr>
              <w:rPr>
                <w:rFonts w:cstheme="minorHAnsi"/>
                <w:sz w:val="24"/>
                <w:szCs w:val="24"/>
              </w:rPr>
            </w:pPr>
            <w:r w:rsidRPr="004A3A7A">
              <w:rPr>
                <w:rFonts w:cstheme="minorHAnsi"/>
                <w:sz w:val="24"/>
                <w:szCs w:val="24"/>
              </w:rPr>
              <w:t>December 2018</w:t>
            </w:r>
          </w:p>
          <w:p w:rsidR="00503B2F" w:rsidRPr="004A3A7A" w:rsidRDefault="00503B2F" w:rsidP="003C4867">
            <w:pPr>
              <w:rPr>
                <w:rFonts w:cstheme="minorHAnsi"/>
                <w:sz w:val="24"/>
                <w:szCs w:val="24"/>
              </w:rPr>
            </w:pPr>
          </w:p>
          <w:p w:rsidR="00503B2F" w:rsidRPr="005C14CE" w:rsidRDefault="005C14CE" w:rsidP="005C14CE">
            <w:pPr>
              <w:rPr>
                <w:rFonts w:cstheme="minorHAnsi"/>
                <w:sz w:val="24"/>
                <w:szCs w:val="24"/>
              </w:rPr>
            </w:pPr>
            <w:r>
              <w:rPr>
                <w:rFonts w:cstheme="minorHAnsi"/>
                <w:sz w:val="24"/>
                <w:szCs w:val="24"/>
              </w:rPr>
              <w:t>June 2020</w:t>
            </w:r>
          </w:p>
        </w:tc>
        <w:tc>
          <w:tcPr>
            <w:tcW w:w="1773" w:type="dxa"/>
          </w:tcPr>
          <w:p w:rsidR="00503B2F" w:rsidRPr="004A3A7A" w:rsidRDefault="00503B2F" w:rsidP="003C4867">
            <w:pPr>
              <w:rPr>
                <w:rFonts w:cstheme="minorHAnsi"/>
                <w:sz w:val="24"/>
                <w:szCs w:val="24"/>
              </w:rPr>
            </w:pPr>
            <w:r w:rsidRPr="004A3A7A">
              <w:rPr>
                <w:rFonts w:cstheme="minorHAnsi"/>
                <w:sz w:val="24"/>
                <w:szCs w:val="24"/>
              </w:rPr>
              <w:t>Within existing resources</w:t>
            </w:r>
          </w:p>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p>
        </w:tc>
      </w:tr>
      <w:tr w:rsidR="00503B2F" w:rsidRPr="0086088F" w:rsidTr="0080231D">
        <w:tc>
          <w:tcPr>
            <w:tcW w:w="5240" w:type="dxa"/>
          </w:tcPr>
          <w:p w:rsidR="00503B2F" w:rsidRPr="005A6A1E" w:rsidRDefault="005A6A1E" w:rsidP="00A26F49">
            <w:pPr>
              <w:pStyle w:val="ListParagraph"/>
              <w:tabs>
                <w:tab w:val="left" w:pos="720"/>
                <w:tab w:val="left" w:leader="dot" w:pos="8222"/>
                <w:tab w:val="center" w:pos="8505"/>
                <w:tab w:val="left" w:pos="8789"/>
              </w:tabs>
              <w:ind w:left="596" w:hanging="596"/>
              <w:outlineLvl w:val="1"/>
              <w:rPr>
                <w:rFonts w:cstheme="minorHAnsi"/>
                <w:sz w:val="24"/>
                <w:szCs w:val="24"/>
              </w:rPr>
            </w:pPr>
            <w:r>
              <w:rPr>
                <w:rFonts w:cstheme="minorHAnsi"/>
                <w:sz w:val="24"/>
                <w:szCs w:val="24"/>
              </w:rPr>
              <w:t>1.2.2</w:t>
            </w:r>
            <w:r w:rsidR="00A26F49">
              <w:rPr>
                <w:rFonts w:cstheme="minorHAnsi"/>
                <w:sz w:val="24"/>
                <w:szCs w:val="24"/>
              </w:rPr>
              <w:tab/>
            </w:r>
            <w:r w:rsidR="00503B2F" w:rsidRPr="004A3A7A">
              <w:rPr>
                <w:rFonts w:cstheme="minorHAnsi"/>
                <w:sz w:val="24"/>
                <w:szCs w:val="24"/>
              </w:rPr>
              <w:t xml:space="preserve">Advocate for the construction of Easy Access Tram Stops on Bridge Road.  </w:t>
            </w:r>
          </w:p>
        </w:tc>
        <w:tc>
          <w:tcPr>
            <w:tcW w:w="4394" w:type="dxa"/>
          </w:tcPr>
          <w:p w:rsidR="00503B2F" w:rsidRPr="004A3A7A" w:rsidRDefault="00503B2F" w:rsidP="003C4867">
            <w:pPr>
              <w:rPr>
                <w:rFonts w:cstheme="minorHAnsi"/>
                <w:sz w:val="24"/>
                <w:szCs w:val="24"/>
              </w:rPr>
            </w:pPr>
            <w:r w:rsidRPr="004A3A7A">
              <w:rPr>
                <w:rFonts w:cstheme="minorHAnsi"/>
                <w:sz w:val="24"/>
                <w:szCs w:val="24"/>
              </w:rPr>
              <w:t xml:space="preserve">Concept work developed and adopted. </w:t>
            </w:r>
          </w:p>
        </w:tc>
        <w:tc>
          <w:tcPr>
            <w:tcW w:w="1843"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Strategic Transport</w:t>
            </w:r>
          </w:p>
        </w:tc>
        <w:tc>
          <w:tcPr>
            <w:tcW w:w="1418"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December 2019</w:t>
            </w:r>
          </w:p>
        </w:tc>
        <w:tc>
          <w:tcPr>
            <w:tcW w:w="1773"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Within existing resources</w:t>
            </w:r>
          </w:p>
        </w:tc>
      </w:tr>
      <w:tr w:rsidR="00503B2F" w:rsidTr="0080231D">
        <w:tc>
          <w:tcPr>
            <w:tcW w:w="5240" w:type="dxa"/>
          </w:tcPr>
          <w:p w:rsidR="00503B2F" w:rsidRPr="000C0D65" w:rsidRDefault="005A6A1E" w:rsidP="00A26F49">
            <w:pPr>
              <w:pStyle w:val="ListParagraph"/>
              <w:tabs>
                <w:tab w:val="left" w:pos="720"/>
                <w:tab w:val="left" w:leader="dot" w:pos="8222"/>
                <w:tab w:val="center" w:pos="8505"/>
                <w:tab w:val="left" w:pos="8789"/>
              </w:tabs>
              <w:ind w:left="596" w:hanging="596"/>
              <w:outlineLvl w:val="1"/>
              <w:rPr>
                <w:rFonts w:cstheme="minorHAnsi"/>
                <w:sz w:val="24"/>
                <w:szCs w:val="24"/>
              </w:rPr>
            </w:pPr>
            <w:r>
              <w:rPr>
                <w:rFonts w:cstheme="minorHAnsi"/>
                <w:sz w:val="24"/>
                <w:szCs w:val="24"/>
              </w:rPr>
              <w:t>1.2.3</w:t>
            </w:r>
            <w:r w:rsidR="00A26F49">
              <w:rPr>
                <w:rFonts w:cstheme="minorHAnsi"/>
                <w:sz w:val="24"/>
                <w:szCs w:val="24"/>
              </w:rPr>
              <w:tab/>
            </w:r>
            <w:r w:rsidR="00503B2F" w:rsidRPr="004A3A7A">
              <w:rPr>
                <w:rFonts w:cstheme="minorHAnsi"/>
                <w:sz w:val="24"/>
                <w:szCs w:val="24"/>
              </w:rPr>
              <w:t>Facilitate Streamlining Hoddle St Project for better connectivity of transport network in Yarra, including construction of an Easy Access Tram Stop on Swan St, Richmond.</w:t>
            </w:r>
          </w:p>
        </w:tc>
        <w:tc>
          <w:tcPr>
            <w:tcW w:w="4394" w:type="dxa"/>
          </w:tcPr>
          <w:p w:rsidR="00503B2F" w:rsidRPr="004A3A7A" w:rsidRDefault="00503B2F" w:rsidP="003C4867">
            <w:pPr>
              <w:rPr>
                <w:rFonts w:cstheme="minorHAnsi"/>
                <w:sz w:val="24"/>
                <w:szCs w:val="24"/>
              </w:rPr>
            </w:pPr>
            <w:r w:rsidRPr="004A3A7A">
              <w:rPr>
                <w:rFonts w:cstheme="minorHAnsi"/>
                <w:sz w:val="24"/>
                <w:szCs w:val="24"/>
              </w:rPr>
              <w:t>Construction completed by March 2019.</w:t>
            </w:r>
          </w:p>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p>
        </w:tc>
        <w:tc>
          <w:tcPr>
            <w:tcW w:w="1843"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Strategic Transport</w:t>
            </w:r>
          </w:p>
        </w:tc>
        <w:tc>
          <w:tcPr>
            <w:tcW w:w="1418"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March 2019</w:t>
            </w:r>
          </w:p>
        </w:tc>
        <w:tc>
          <w:tcPr>
            <w:tcW w:w="1773" w:type="dxa"/>
          </w:tcPr>
          <w:p w:rsidR="00503B2F" w:rsidRPr="004A3A7A" w:rsidRDefault="00503B2F" w:rsidP="003C4867">
            <w:pPr>
              <w:tabs>
                <w:tab w:val="left" w:pos="720"/>
                <w:tab w:val="left" w:leader="dot" w:pos="8222"/>
                <w:tab w:val="center" w:pos="8505"/>
                <w:tab w:val="left" w:pos="8789"/>
              </w:tabs>
              <w:outlineLvl w:val="1"/>
              <w:rPr>
                <w:rFonts w:cstheme="minorHAnsi"/>
                <w:spacing w:val="5"/>
                <w:sz w:val="24"/>
                <w:szCs w:val="24"/>
                <w:lang w:val="en-US"/>
              </w:rPr>
            </w:pPr>
            <w:r w:rsidRPr="004A3A7A">
              <w:rPr>
                <w:rFonts w:cstheme="minorHAnsi"/>
                <w:sz w:val="24"/>
                <w:szCs w:val="24"/>
              </w:rPr>
              <w:t>Within existing resources</w:t>
            </w:r>
          </w:p>
        </w:tc>
      </w:tr>
      <w:tr w:rsidR="00BD5D6A" w:rsidTr="006445AC">
        <w:tc>
          <w:tcPr>
            <w:tcW w:w="14668" w:type="dxa"/>
            <w:gridSpan w:val="5"/>
            <w:shd w:val="clear" w:color="auto" w:fill="C5E0B3" w:themeFill="accent6" w:themeFillTint="66"/>
          </w:tcPr>
          <w:p w:rsidR="00BD5D6A" w:rsidRDefault="00EB1352"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w:t>
            </w:r>
            <w:r w:rsidR="00B64C7A">
              <w:rPr>
                <w:rFonts w:cstheme="minorHAnsi"/>
                <w:spacing w:val="5"/>
                <w:sz w:val="24"/>
                <w:szCs w:val="24"/>
                <w:lang w:val="en-US"/>
              </w:rPr>
              <w:t xml:space="preserve">1.3 </w:t>
            </w:r>
            <w:r w:rsidR="00BD5D6A" w:rsidRPr="00BD5D6A">
              <w:rPr>
                <w:rFonts w:cstheme="minorHAnsi"/>
                <w:spacing w:val="5"/>
                <w:sz w:val="24"/>
                <w:szCs w:val="24"/>
                <w:lang w:val="en-US"/>
              </w:rPr>
              <w:t>Develop/extend incentive programs to local bus</w:t>
            </w:r>
            <w:r w:rsidR="00BD5D6A">
              <w:rPr>
                <w:rFonts w:cstheme="minorHAnsi"/>
                <w:spacing w:val="5"/>
                <w:sz w:val="24"/>
                <w:szCs w:val="24"/>
                <w:lang w:val="en-US"/>
              </w:rPr>
              <w:t xml:space="preserve">inesses to </w:t>
            </w:r>
            <w:r w:rsidR="00246C40">
              <w:rPr>
                <w:rFonts w:cstheme="minorHAnsi"/>
                <w:spacing w:val="5"/>
                <w:sz w:val="24"/>
                <w:szCs w:val="24"/>
                <w:lang w:val="en-US"/>
              </w:rPr>
              <w:t>maximize their accessibility.</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394"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84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D1111E" w:rsidTr="0080231D">
        <w:tc>
          <w:tcPr>
            <w:tcW w:w="5240" w:type="dxa"/>
          </w:tcPr>
          <w:p w:rsidR="00D1111E" w:rsidRPr="005A6A1E" w:rsidRDefault="004C0F4E" w:rsidP="00A26F49">
            <w:pPr>
              <w:pStyle w:val="ListParagraph"/>
              <w:tabs>
                <w:tab w:val="left" w:pos="738"/>
                <w:tab w:val="left" w:leader="dot" w:pos="8222"/>
                <w:tab w:val="center" w:pos="8505"/>
                <w:tab w:val="left" w:pos="8789"/>
              </w:tabs>
              <w:ind w:left="596" w:hanging="596"/>
              <w:outlineLvl w:val="1"/>
              <w:rPr>
                <w:rFonts w:cstheme="minorHAnsi"/>
                <w:sz w:val="24"/>
                <w:szCs w:val="24"/>
              </w:rPr>
            </w:pPr>
            <w:r>
              <w:rPr>
                <w:rFonts w:cstheme="minorHAnsi"/>
                <w:sz w:val="24"/>
                <w:szCs w:val="24"/>
              </w:rPr>
              <w:t>1.3.1</w:t>
            </w:r>
            <w:r w:rsidR="00A26F49">
              <w:rPr>
                <w:rFonts w:cstheme="minorHAnsi"/>
                <w:sz w:val="24"/>
                <w:szCs w:val="24"/>
              </w:rPr>
              <w:tab/>
            </w:r>
            <w:r w:rsidR="00D1111E" w:rsidRPr="00642DFC">
              <w:rPr>
                <w:rFonts w:cstheme="minorHAnsi"/>
                <w:sz w:val="24"/>
                <w:szCs w:val="24"/>
              </w:rPr>
              <w:t>Explore the availability of funds to support businesses to improv</w:t>
            </w:r>
            <w:r>
              <w:rPr>
                <w:rFonts w:cstheme="minorHAnsi"/>
                <w:sz w:val="24"/>
                <w:szCs w:val="24"/>
              </w:rPr>
              <w:t xml:space="preserve">e accessibility to their shops, </w:t>
            </w:r>
            <w:r w:rsidR="00D1111E" w:rsidRPr="00642DFC">
              <w:rPr>
                <w:rFonts w:cstheme="minorHAnsi"/>
                <w:sz w:val="24"/>
                <w:szCs w:val="24"/>
              </w:rPr>
              <w:t>services and entertainment venues.</w:t>
            </w:r>
          </w:p>
        </w:tc>
        <w:tc>
          <w:tcPr>
            <w:tcW w:w="4394" w:type="dxa"/>
          </w:tcPr>
          <w:p w:rsidR="00D1111E" w:rsidRDefault="00D1111E" w:rsidP="003C4867">
            <w:pPr>
              <w:tabs>
                <w:tab w:val="left" w:pos="720"/>
                <w:tab w:val="left" w:leader="dot" w:pos="8222"/>
                <w:tab w:val="center" w:pos="8505"/>
                <w:tab w:val="left" w:pos="8789"/>
              </w:tabs>
              <w:jc w:val="both"/>
              <w:outlineLvl w:val="1"/>
              <w:rPr>
                <w:rFonts w:cstheme="minorHAnsi"/>
                <w:spacing w:val="5"/>
                <w:sz w:val="24"/>
                <w:szCs w:val="24"/>
                <w:lang w:val="en-US"/>
              </w:rPr>
            </w:pPr>
            <w:r w:rsidRPr="000C0D65">
              <w:rPr>
                <w:rFonts w:cstheme="minorHAnsi"/>
                <w:sz w:val="24"/>
                <w:szCs w:val="24"/>
              </w:rPr>
              <w:t>An opportunity of funding is identified and an application is submitted</w:t>
            </w:r>
          </w:p>
        </w:tc>
        <w:tc>
          <w:tcPr>
            <w:tcW w:w="1843" w:type="dxa"/>
          </w:tcPr>
          <w:p w:rsidR="00D1111E" w:rsidRDefault="0055681E" w:rsidP="0080231D">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 xml:space="preserve">Aged and </w:t>
            </w:r>
            <w:r w:rsidR="00951296">
              <w:rPr>
                <w:rFonts w:cstheme="minorHAnsi"/>
                <w:sz w:val="24"/>
                <w:szCs w:val="24"/>
              </w:rPr>
              <w:t>D</w:t>
            </w:r>
            <w:r>
              <w:rPr>
                <w:rFonts w:cstheme="minorHAnsi"/>
                <w:sz w:val="24"/>
                <w:szCs w:val="24"/>
              </w:rPr>
              <w:t>isability Services</w:t>
            </w:r>
          </w:p>
        </w:tc>
        <w:tc>
          <w:tcPr>
            <w:tcW w:w="1418" w:type="dxa"/>
          </w:tcPr>
          <w:p w:rsidR="00D1111E" w:rsidRDefault="00D1111E" w:rsidP="003C4867">
            <w:pPr>
              <w:tabs>
                <w:tab w:val="left" w:pos="720"/>
                <w:tab w:val="left" w:leader="dot" w:pos="8222"/>
                <w:tab w:val="center" w:pos="8505"/>
                <w:tab w:val="left" w:pos="8789"/>
              </w:tabs>
              <w:jc w:val="both"/>
              <w:outlineLvl w:val="1"/>
              <w:rPr>
                <w:rFonts w:cstheme="minorHAnsi"/>
                <w:spacing w:val="5"/>
                <w:sz w:val="24"/>
                <w:szCs w:val="24"/>
                <w:lang w:val="en-US"/>
              </w:rPr>
            </w:pPr>
            <w:r w:rsidRPr="000C0D65">
              <w:rPr>
                <w:rFonts w:cstheme="minorHAnsi"/>
                <w:sz w:val="24"/>
                <w:szCs w:val="24"/>
              </w:rPr>
              <w:t>2018 - 2019</w:t>
            </w:r>
          </w:p>
        </w:tc>
        <w:tc>
          <w:tcPr>
            <w:tcW w:w="1773" w:type="dxa"/>
          </w:tcPr>
          <w:p w:rsidR="00D1111E" w:rsidRDefault="008C7F10" w:rsidP="008C7F10">
            <w:pPr>
              <w:tabs>
                <w:tab w:val="left" w:pos="720"/>
                <w:tab w:val="left" w:leader="dot" w:pos="8222"/>
                <w:tab w:val="center" w:pos="8505"/>
                <w:tab w:val="left" w:pos="8789"/>
              </w:tabs>
              <w:jc w:val="both"/>
              <w:outlineLvl w:val="1"/>
              <w:rPr>
                <w:rFonts w:cstheme="minorHAnsi"/>
                <w:spacing w:val="5"/>
                <w:sz w:val="24"/>
                <w:szCs w:val="24"/>
                <w:lang w:val="en-US"/>
              </w:rPr>
            </w:pPr>
            <w:r>
              <w:rPr>
                <w:rFonts w:cstheme="minorHAnsi"/>
                <w:spacing w:val="5"/>
                <w:sz w:val="24"/>
                <w:szCs w:val="24"/>
                <w:lang w:val="en-US"/>
              </w:rPr>
              <w:t>New Initiative proposal 2019 – 2020 and/or alternative funds.</w:t>
            </w:r>
          </w:p>
        </w:tc>
      </w:tr>
    </w:tbl>
    <w:p w:rsidR="00E51902" w:rsidRDefault="00E51902">
      <w:r>
        <w:br w:type="page"/>
      </w:r>
    </w:p>
    <w:tbl>
      <w:tblPr>
        <w:tblStyle w:val="TableGrid"/>
        <w:tblW w:w="0" w:type="auto"/>
        <w:tblLayout w:type="fixed"/>
        <w:tblLook w:val="04A0" w:firstRow="1" w:lastRow="0" w:firstColumn="1" w:lastColumn="0" w:noHBand="0" w:noVBand="1"/>
      </w:tblPr>
      <w:tblGrid>
        <w:gridCol w:w="5240"/>
        <w:gridCol w:w="4536"/>
        <w:gridCol w:w="1701"/>
        <w:gridCol w:w="1418"/>
        <w:gridCol w:w="1773"/>
      </w:tblGrid>
      <w:tr w:rsidR="00BD5D6A" w:rsidTr="006445AC">
        <w:tc>
          <w:tcPr>
            <w:tcW w:w="14668" w:type="dxa"/>
            <w:gridSpan w:val="5"/>
            <w:shd w:val="clear" w:color="auto" w:fill="C5E0B3" w:themeFill="accent6" w:themeFillTint="66"/>
          </w:tcPr>
          <w:p w:rsidR="00BD5D6A" w:rsidRDefault="00EB1352" w:rsidP="002A358E">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lastRenderedPageBreak/>
              <w:t xml:space="preserve">Strategy </w:t>
            </w:r>
            <w:r w:rsidR="00B64C7A">
              <w:rPr>
                <w:rFonts w:cstheme="minorHAnsi"/>
                <w:spacing w:val="5"/>
                <w:sz w:val="24"/>
                <w:szCs w:val="24"/>
                <w:lang w:val="en-US"/>
              </w:rPr>
              <w:t xml:space="preserve">1.4 </w:t>
            </w:r>
            <w:r w:rsidR="002A358E">
              <w:rPr>
                <w:rFonts w:cstheme="minorHAnsi"/>
                <w:spacing w:val="5"/>
                <w:sz w:val="24"/>
                <w:szCs w:val="24"/>
                <w:lang w:val="en-US"/>
              </w:rPr>
              <w:t>I</w:t>
            </w:r>
            <w:r w:rsidR="00EE260C">
              <w:rPr>
                <w:rFonts w:cstheme="minorHAnsi"/>
                <w:spacing w:val="5"/>
                <w:sz w:val="24"/>
                <w:szCs w:val="24"/>
                <w:lang w:val="en-US"/>
              </w:rPr>
              <w:t>ncrease safer access and mobility through public realm improvement</w:t>
            </w:r>
            <w:r w:rsidR="00BD5D6A">
              <w:rPr>
                <w:rFonts w:cstheme="minorHAnsi"/>
                <w:spacing w:val="5"/>
                <w:sz w:val="24"/>
                <w:szCs w:val="24"/>
                <w:lang w:val="en-US"/>
              </w:rPr>
              <w:t>.</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Action</w:t>
            </w:r>
          </w:p>
        </w:tc>
        <w:tc>
          <w:tcPr>
            <w:tcW w:w="4536"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701"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FA0ECF" w:rsidTr="0080231D">
        <w:tc>
          <w:tcPr>
            <w:tcW w:w="5240" w:type="dxa"/>
          </w:tcPr>
          <w:p w:rsidR="00FA0ECF" w:rsidRPr="004C0F4E" w:rsidRDefault="004C0F4E" w:rsidP="00A26F49">
            <w:pPr>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z w:val="24"/>
                <w:szCs w:val="24"/>
              </w:rPr>
              <w:t>1.4.1</w:t>
            </w:r>
            <w:r w:rsidR="00A26F49">
              <w:rPr>
                <w:rFonts w:cstheme="minorHAnsi"/>
                <w:sz w:val="24"/>
                <w:szCs w:val="24"/>
              </w:rPr>
              <w:tab/>
            </w:r>
            <w:r w:rsidR="00FA0ECF" w:rsidRPr="004C0F4E">
              <w:rPr>
                <w:rFonts w:cstheme="minorHAnsi"/>
                <w:sz w:val="24"/>
                <w:szCs w:val="24"/>
              </w:rPr>
              <w:t>Identify priority precincts, including open space sites for best practice universal design upgrades, to improve walkability and recreational opportunities for people of all abilities.</w:t>
            </w:r>
          </w:p>
        </w:tc>
        <w:tc>
          <w:tcPr>
            <w:tcW w:w="4536" w:type="dxa"/>
          </w:tcPr>
          <w:p w:rsidR="00FA0ECF" w:rsidRPr="000C0D65" w:rsidRDefault="00FA0ECF" w:rsidP="003C4867">
            <w:pPr>
              <w:rPr>
                <w:rFonts w:cstheme="minorHAnsi"/>
                <w:sz w:val="24"/>
                <w:szCs w:val="24"/>
              </w:rPr>
            </w:pPr>
            <w:r w:rsidRPr="000C0D65">
              <w:rPr>
                <w:rFonts w:cstheme="minorHAnsi"/>
                <w:sz w:val="24"/>
                <w:szCs w:val="24"/>
              </w:rPr>
              <w:t xml:space="preserve">Disability Advisory Committee consulted on the nominated area for upgrades. </w:t>
            </w:r>
          </w:p>
          <w:p w:rsidR="00FA0ECF" w:rsidRPr="000C0D65" w:rsidRDefault="00FA0ECF"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z w:val="24"/>
                <w:szCs w:val="24"/>
              </w:rPr>
              <w:t>Nominated sites approved by the Urban Design and Open Space Units</w:t>
            </w:r>
          </w:p>
        </w:tc>
        <w:tc>
          <w:tcPr>
            <w:tcW w:w="1701" w:type="dxa"/>
          </w:tcPr>
          <w:p w:rsidR="00FA0ECF" w:rsidRPr="000C0D65" w:rsidRDefault="00FA0ECF" w:rsidP="00951296">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z w:val="24"/>
                <w:szCs w:val="24"/>
              </w:rPr>
              <w:t xml:space="preserve">Aged and </w:t>
            </w:r>
            <w:r w:rsidR="00951296">
              <w:rPr>
                <w:rFonts w:cstheme="minorHAnsi"/>
                <w:sz w:val="24"/>
                <w:szCs w:val="24"/>
              </w:rPr>
              <w:t>D</w:t>
            </w:r>
            <w:r w:rsidRPr="000C0D65">
              <w:rPr>
                <w:rFonts w:cstheme="minorHAnsi"/>
                <w:sz w:val="24"/>
                <w:szCs w:val="24"/>
              </w:rPr>
              <w:t>isability Services</w:t>
            </w:r>
          </w:p>
        </w:tc>
        <w:tc>
          <w:tcPr>
            <w:tcW w:w="1418" w:type="dxa"/>
          </w:tcPr>
          <w:p w:rsidR="00FA0ECF" w:rsidRPr="000C0D65" w:rsidRDefault="00FA0ECF" w:rsidP="003C4867">
            <w:pPr>
              <w:rPr>
                <w:rFonts w:cstheme="minorHAnsi"/>
                <w:sz w:val="24"/>
                <w:szCs w:val="24"/>
              </w:rPr>
            </w:pPr>
            <w:r w:rsidRPr="000C0D65">
              <w:rPr>
                <w:rFonts w:cstheme="minorHAnsi"/>
                <w:sz w:val="24"/>
                <w:szCs w:val="24"/>
              </w:rPr>
              <w:t>December 2019</w:t>
            </w:r>
          </w:p>
          <w:p w:rsidR="00FA0ECF" w:rsidRPr="000C0D65" w:rsidRDefault="00FA0ECF" w:rsidP="003C4867">
            <w:pPr>
              <w:tabs>
                <w:tab w:val="left" w:pos="720"/>
                <w:tab w:val="left" w:leader="dot" w:pos="8222"/>
                <w:tab w:val="center" w:pos="8505"/>
                <w:tab w:val="left" w:pos="8789"/>
              </w:tabs>
              <w:outlineLvl w:val="1"/>
              <w:rPr>
                <w:rFonts w:cstheme="minorHAnsi"/>
                <w:spacing w:val="5"/>
                <w:sz w:val="24"/>
                <w:szCs w:val="24"/>
                <w:lang w:val="en-US"/>
              </w:rPr>
            </w:pPr>
          </w:p>
        </w:tc>
        <w:tc>
          <w:tcPr>
            <w:tcW w:w="1773" w:type="dxa"/>
          </w:tcPr>
          <w:p w:rsidR="00FA0ECF" w:rsidRPr="000C0D65" w:rsidRDefault="00FA0ECF" w:rsidP="003C4867">
            <w:pPr>
              <w:rPr>
                <w:rFonts w:cstheme="minorHAnsi"/>
                <w:sz w:val="24"/>
                <w:szCs w:val="24"/>
              </w:rPr>
            </w:pPr>
            <w:r w:rsidRPr="000C0D65">
              <w:rPr>
                <w:rFonts w:cstheme="minorHAnsi"/>
                <w:sz w:val="24"/>
                <w:szCs w:val="24"/>
              </w:rPr>
              <w:t>Within existing resources</w:t>
            </w:r>
          </w:p>
          <w:p w:rsidR="00FA0ECF" w:rsidRPr="000C0D65" w:rsidRDefault="00FA0ECF" w:rsidP="003C4867">
            <w:pPr>
              <w:tabs>
                <w:tab w:val="left" w:pos="720"/>
                <w:tab w:val="left" w:leader="dot" w:pos="8222"/>
                <w:tab w:val="center" w:pos="8505"/>
                <w:tab w:val="left" w:pos="8789"/>
              </w:tabs>
              <w:outlineLvl w:val="1"/>
              <w:rPr>
                <w:rFonts w:cstheme="minorHAnsi"/>
                <w:spacing w:val="5"/>
                <w:sz w:val="24"/>
                <w:szCs w:val="24"/>
                <w:lang w:val="en-US"/>
              </w:rPr>
            </w:pPr>
          </w:p>
        </w:tc>
      </w:tr>
      <w:tr w:rsidR="00BD5D6A" w:rsidTr="006445AC">
        <w:tc>
          <w:tcPr>
            <w:tcW w:w="14668" w:type="dxa"/>
            <w:gridSpan w:val="5"/>
            <w:shd w:val="clear" w:color="auto" w:fill="C5E0B3" w:themeFill="accent6" w:themeFillTint="66"/>
          </w:tcPr>
          <w:p w:rsidR="00BD5D6A" w:rsidRDefault="00EB1352" w:rsidP="002A358E">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w:t>
            </w:r>
            <w:r w:rsidR="00B64C7A">
              <w:rPr>
                <w:rFonts w:cstheme="minorHAnsi"/>
                <w:spacing w:val="5"/>
                <w:sz w:val="24"/>
                <w:szCs w:val="24"/>
                <w:lang w:val="en-US"/>
              </w:rPr>
              <w:t xml:space="preserve">1.5 </w:t>
            </w:r>
            <w:r w:rsidR="00BD5D6A" w:rsidRPr="00BD5D6A">
              <w:rPr>
                <w:rFonts w:cstheme="minorHAnsi"/>
                <w:spacing w:val="5"/>
                <w:sz w:val="24"/>
                <w:szCs w:val="24"/>
                <w:lang w:val="en-US"/>
              </w:rPr>
              <w:t>Improve accessibility to City of Yarra buildings and facilities, including ensuring adequate amenities are available</w:t>
            </w:r>
            <w:r w:rsidR="002A358E">
              <w:rPr>
                <w:rFonts w:cstheme="minorHAnsi"/>
                <w:spacing w:val="5"/>
                <w:sz w:val="24"/>
                <w:szCs w:val="24"/>
                <w:lang w:val="en-US"/>
              </w:rPr>
              <w:t>.</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536"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701"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686668" w:rsidRPr="00686668" w:rsidTr="0080231D">
        <w:tc>
          <w:tcPr>
            <w:tcW w:w="5240" w:type="dxa"/>
          </w:tcPr>
          <w:p w:rsidR="00686668" w:rsidRPr="00642DFC" w:rsidRDefault="00686668" w:rsidP="004C0F4E">
            <w:pPr>
              <w:pStyle w:val="ListParagraph"/>
              <w:numPr>
                <w:ilvl w:val="2"/>
                <w:numId w:val="34"/>
              </w:numPr>
              <w:tabs>
                <w:tab w:val="left" w:pos="720"/>
                <w:tab w:val="left" w:leader="dot" w:pos="8222"/>
                <w:tab w:val="center" w:pos="8505"/>
                <w:tab w:val="left" w:pos="8789"/>
              </w:tabs>
              <w:ind w:left="738"/>
              <w:outlineLvl w:val="1"/>
              <w:rPr>
                <w:rFonts w:cstheme="minorHAnsi"/>
                <w:sz w:val="24"/>
                <w:szCs w:val="24"/>
                <w:lang w:val="en"/>
              </w:rPr>
            </w:pPr>
            <w:r w:rsidRPr="00642DFC">
              <w:rPr>
                <w:rFonts w:cstheme="minorHAnsi"/>
                <w:sz w:val="24"/>
                <w:szCs w:val="24"/>
              </w:rPr>
              <w:t xml:space="preserve">Promote to businesses and the community the requirements of the Footpath Trading Policy, to maintain </w:t>
            </w:r>
            <w:r w:rsidR="005B5FC9" w:rsidRPr="00642DFC">
              <w:rPr>
                <w:rFonts w:cstheme="minorHAnsi"/>
                <w:sz w:val="24"/>
                <w:szCs w:val="24"/>
              </w:rPr>
              <w:t xml:space="preserve">continuous </w:t>
            </w:r>
            <w:r w:rsidRPr="00642DFC">
              <w:rPr>
                <w:rFonts w:cstheme="minorHAnsi"/>
                <w:sz w:val="24"/>
                <w:szCs w:val="24"/>
              </w:rPr>
              <w:t>path of travel along the property line, and achieve safe footpaths</w:t>
            </w:r>
            <w:r w:rsidR="005B5FC9" w:rsidRPr="00642DFC">
              <w:rPr>
                <w:rFonts w:cstheme="minorHAnsi"/>
                <w:sz w:val="24"/>
                <w:szCs w:val="24"/>
              </w:rPr>
              <w:t>.</w:t>
            </w:r>
            <w:r w:rsidRPr="00642DFC">
              <w:rPr>
                <w:rFonts w:cstheme="minorHAnsi"/>
                <w:sz w:val="24"/>
                <w:szCs w:val="24"/>
                <w:lang w:val="en"/>
              </w:rPr>
              <w:t xml:space="preserve">  </w:t>
            </w:r>
          </w:p>
          <w:p w:rsidR="003C4867" w:rsidRPr="00686668" w:rsidRDefault="003C4867" w:rsidP="003C4867">
            <w:pPr>
              <w:tabs>
                <w:tab w:val="left" w:pos="720"/>
                <w:tab w:val="left" w:leader="dot" w:pos="8222"/>
                <w:tab w:val="center" w:pos="8505"/>
                <w:tab w:val="left" w:pos="8789"/>
              </w:tabs>
              <w:outlineLvl w:val="1"/>
              <w:rPr>
                <w:rFonts w:cstheme="minorHAnsi"/>
                <w:spacing w:val="5"/>
                <w:sz w:val="24"/>
                <w:szCs w:val="24"/>
                <w:lang w:val="en-US"/>
              </w:rPr>
            </w:pPr>
          </w:p>
        </w:tc>
        <w:tc>
          <w:tcPr>
            <w:tcW w:w="4536" w:type="dxa"/>
          </w:tcPr>
          <w:p w:rsidR="00686668" w:rsidRPr="00686668" w:rsidRDefault="00686668" w:rsidP="003C4867">
            <w:pPr>
              <w:rPr>
                <w:rFonts w:cstheme="minorHAnsi"/>
                <w:sz w:val="24"/>
                <w:szCs w:val="24"/>
              </w:rPr>
            </w:pPr>
            <w:r w:rsidRPr="00686668">
              <w:rPr>
                <w:rFonts w:cstheme="minorHAnsi"/>
                <w:sz w:val="24"/>
                <w:szCs w:val="24"/>
              </w:rPr>
              <w:t xml:space="preserve">Information about the Footpath Trading Policy requirements featured in Yarra News, with information how community members can report related hazards.  </w:t>
            </w:r>
          </w:p>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p>
        </w:tc>
        <w:tc>
          <w:tcPr>
            <w:tcW w:w="1701"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Compliance and Parking Branch</w:t>
            </w:r>
          </w:p>
        </w:tc>
        <w:tc>
          <w:tcPr>
            <w:tcW w:w="1418"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June 2019</w:t>
            </w:r>
          </w:p>
        </w:tc>
        <w:tc>
          <w:tcPr>
            <w:tcW w:w="1773"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Within existing resources</w:t>
            </w:r>
          </w:p>
        </w:tc>
      </w:tr>
      <w:tr w:rsidR="00537876" w:rsidTr="0080231D">
        <w:tc>
          <w:tcPr>
            <w:tcW w:w="5240" w:type="dxa"/>
          </w:tcPr>
          <w:p w:rsidR="00537876" w:rsidRPr="00642DFC" w:rsidRDefault="00537876" w:rsidP="004C0F4E">
            <w:pPr>
              <w:pStyle w:val="ListParagraph"/>
              <w:numPr>
                <w:ilvl w:val="2"/>
                <w:numId w:val="34"/>
              </w:numPr>
              <w:tabs>
                <w:tab w:val="left" w:pos="720"/>
                <w:tab w:val="left" w:leader="dot" w:pos="8222"/>
                <w:tab w:val="center" w:pos="8505"/>
                <w:tab w:val="left" w:pos="8789"/>
              </w:tabs>
              <w:ind w:left="738" w:hanging="709"/>
              <w:outlineLvl w:val="1"/>
              <w:rPr>
                <w:rFonts w:cstheme="minorHAnsi"/>
                <w:sz w:val="24"/>
                <w:szCs w:val="24"/>
              </w:rPr>
            </w:pPr>
            <w:r w:rsidRPr="00537876">
              <w:rPr>
                <w:rFonts w:cstheme="minorHAnsi"/>
                <w:sz w:val="24"/>
                <w:szCs w:val="24"/>
              </w:rPr>
              <w:t>Conduct upgrades of the footpaths and construct continued path of travel on crossings on the nominated streets in key activity centres, to make them safer</w:t>
            </w:r>
            <w:r w:rsidRPr="00642DFC">
              <w:rPr>
                <w:rFonts w:cstheme="minorHAnsi"/>
                <w:sz w:val="24"/>
                <w:szCs w:val="24"/>
              </w:rPr>
              <w:t xml:space="preserve">. </w:t>
            </w:r>
            <w:r w:rsidRPr="00537876">
              <w:rPr>
                <w:rFonts w:cstheme="minorHAnsi"/>
                <w:sz w:val="24"/>
                <w:szCs w:val="24"/>
              </w:rPr>
              <w:t xml:space="preserve">   </w:t>
            </w:r>
          </w:p>
        </w:tc>
        <w:tc>
          <w:tcPr>
            <w:tcW w:w="4536"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 xml:space="preserve">Upgrades to footpaths and construction of level crossings delivered on six nominated streets (three per financial year) in key activity centres, as part of the Local Area Place Making Scheme.   </w:t>
            </w:r>
          </w:p>
        </w:tc>
        <w:tc>
          <w:tcPr>
            <w:tcW w:w="1701"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City Works</w:t>
            </w:r>
          </w:p>
        </w:tc>
        <w:tc>
          <w:tcPr>
            <w:tcW w:w="1418"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June 2020</w:t>
            </w:r>
          </w:p>
        </w:tc>
        <w:tc>
          <w:tcPr>
            <w:tcW w:w="1773"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Within existing resources</w:t>
            </w:r>
          </w:p>
        </w:tc>
      </w:tr>
      <w:tr w:rsidR="00537876" w:rsidTr="0080231D">
        <w:tc>
          <w:tcPr>
            <w:tcW w:w="5240" w:type="dxa"/>
          </w:tcPr>
          <w:p w:rsidR="00537876" w:rsidRPr="000D1E15" w:rsidRDefault="00F534C4" w:rsidP="004C0F4E">
            <w:pPr>
              <w:pStyle w:val="ListParagraph"/>
              <w:numPr>
                <w:ilvl w:val="2"/>
                <w:numId w:val="34"/>
              </w:numPr>
              <w:tabs>
                <w:tab w:val="left" w:pos="720"/>
                <w:tab w:val="left" w:leader="dot" w:pos="8222"/>
                <w:tab w:val="center" w:pos="8505"/>
                <w:tab w:val="left" w:pos="8789"/>
              </w:tabs>
              <w:ind w:left="738" w:hanging="709"/>
              <w:outlineLvl w:val="1"/>
              <w:rPr>
                <w:rFonts w:cstheme="minorHAnsi"/>
                <w:sz w:val="24"/>
                <w:szCs w:val="24"/>
              </w:rPr>
            </w:pPr>
            <w:r w:rsidRPr="000D1E15">
              <w:rPr>
                <w:rFonts w:cstheme="minorHAnsi"/>
                <w:sz w:val="24"/>
                <w:szCs w:val="24"/>
              </w:rPr>
              <w:t>Review pedestrian signal phase timing to assist pedestrians unable to complete crossing within usual allocated time and identify opportunities to implement demand-responsive signal technology</w:t>
            </w:r>
          </w:p>
        </w:tc>
        <w:tc>
          <w:tcPr>
            <w:tcW w:w="4536" w:type="dxa"/>
          </w:tcPr>
          <w:p w:rsidR="00F534C4" w:rsidRDefault="00537876" w:rsidP="003C4867">
            <w:pPr>
              <w:rPr>
                <w:rFonts w:cstheme="minorHAnsi"/>
                <w:sz w:val="24"/>
                <w:szCs w:val="24"/>
              </w:rPr>
            </w:pPr>
            <w:r w:rsidRPr="00537876">
              <w:rPr>
                <w:rFonts w:cstheme="minorHAnsi"/>
                <w:sz w:val="24"/>
                <w:szCs w:val="24"/>
              </w:rPr>
              <w:t>Review completed within timeline.</w:t>
            </w:r>
            <w:r w:rsidR="00F534C4">
              <w:rPr>
                <w:rFonts w:cstheme="minorHAnsi"/>
                <w:sz w:val="24"/>
                <w:szCs w:val="24"/>
              </w:rPr>
              <w:t xml:space="preserve">  </w:t>
            </w:r>
          </w:p>
          <w:p w:rsidR="00537876" w:rsidRPr="00537876" w:rsidRDefault="00537876" w:rsidP="003C4867">
            <w:pPr>
              <w:rPr>
                <w:rFonts w:cstheme="minorHAnsi"/>
                <w:spacing w:val="5"/>
                <w:sz w:val="24"/>
                <w:szCs w:val="24"/>
                <w:lang w:val="en-US"/>
              </w:rPr>
            </w:pPr>
            <w:r w:rsidRPr="00537876">
              <w:rPr>
                <w:rFonts w:cstheme="minorHAnsi"/>
                <w:sz w:val="24"/>
                <w:szCs w:val="24"/>
              </w:rPr>
              <w:t xml:space="preserve">Options for signal technology included in traffic management and place making projects.   </w:t>
            </w:r>
          </w:p>
        </w:tc>
        <w:tc>
          <w:tcPr>
            <w:tcW w:w="1701"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Traffic and Civil Engineering</w:t>
            </w:r>
          </w:p>
        </w:tc>
        <w:tc>
          <w:tcPr>
            <w:tcW w:w="1418"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June 2020</w:t>
            </w:r>
          </w:p>
        </w:tc>
        <w:tc>
          <w:tcPr>
            <w:tcW w:w="1773"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Within existing resources</w:t>
            </w:r>
          </w:p>
        </w:tc>
      </w:tr>
      <w:tr w:rsidR="00537876" w:rsidTr="0080231D">
        <w:tc>
          <w:tcPr>
            <w:tcW w:w="5240" w:type="dxa"/>
          </w:tcPr>
          <w:p w:rsidR="00537876" w:rsidRPr="00537876" w:rsidRDefault="00537876" w:rsidP="004C0F4E">
            <w:pPr>
              <w:pStyle w:val="ListParagraph"/>
              <w:numPr>
                <w:ilvl w:val="2"/>
                <w:numId w:val="34"/>
              </w:numPr>
              <w:tabs>
                <w:tab w:val="left" w:pos="720"/>
                <w:tab w:val="left" w:leader="dot" w:pos="8222"/>
                <w:tab w:val="center" w:pos="8505"/>
                <w:tab w:val="left" w:pos="8789"/>
              </w:tabs>
              <w:ind w:left="738" w:hanging="709"/>
              <w:outlineLvl w:val="1"/>
              <w:rPr>
                <w:rFonts w:cstheme="minorHAnsi"/>
                <w:sz w:val="24"/>
                <w:szCs w:val="24"/>
              </w:rPr>
            </w:pPr>
            <w:r w:rsidRPr="00537876">
              <w:rPr>
                <w:rFonts w:cstheme="minorHAnsi"/>
                <w:sz w:val="24"/>
                <w:szCs w:val="24"/>
              </w:rPr>
              <w:t xml:space="preserve">Deliver upgrades of at least 10 Disability Access parking bays in activity centres over a period of two years, including provision of </w:t>
            </w:r>
            <w:r w:rsidRPr="00537876">
              <w:rPr>
                <w:rFonts w:cstheme="minorHAnsi"/>
                <w:sz w:val="24"/>
                <w:szCs w:val="24"/>
              </w:rPr>
              <w:lastRenderedPageBreak/>
              <w:t xml:space="preserve">street signage.  </w:t>
            </w:r>
          </w:p>
        </w:tc>
        <w:tc>
          <w:tcPr>
            <w:tcW w:w="4536" w:type="dxa"/>
          </w:tcPr>
          <w:p w:rsidR="00537876" w:rsidRPr="00537876" w:rsidRDefault="00537876" w:rsidP="003C4867">
            <w:pPr>
              <w:rPr>
                <w:rFonts w:cstheme="minorHAnsi"/>
                <w:sz w:val="24"/>
                <w:szCs w:val="24"/>
              </w:rPr>
            </w:pPr>
            <w:r w:rsidRPr="00537876">
              <w:rPr>
                <w:rFonts w:cstheme="minorHAnsi"/>
                <w:sz w:val="24"/>
                <w:szCs w:val="24"/>
              </w:rPr>
              <w:lastRenderedPageBreak/>
              <w:t>A list of Disability Access parking bays for upgrades compiled for 2018/19 &amp; then for 2019/20.</w:t>
            </w:r>
          </w:p>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lastRenderedPageBreak/>
              <w:t xml:space="preserve">Upgrade a minimum of 5 Disability Access parking bays in activity centres per financial year. </w:t>
            </w:r>
          </w:p>
        </w:tc>
        <w:tc>
          <w:tcPr>
            <w:tcW w:w="1701"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lastRenderedPageBreak/>
              <w:t>Traffic and Civil Engineering</w:t>
            </w:r>
          </w:p>
        </w:tc>
        <w:tc>
          <w:tcPr>
            <w:tcW w:w="1418" w:type="dxa"/>
          </w:tcPr>
          <w:p w:rsidR="00537876" w:rsidRPr="00537876" w:rsidRDefault="00537876" w:rsidP="003C4867">
            <w:pPr>
              <w:rPr>
                <w:rFonts w:cstheme="minorHAnsi"/>
                <w:sz w:val="24"/>
                <w:szCs w:val="24"/>
              </w:rPr>
            </w:pPr>
            <w:r w:rsidRPr="00537876">
              <w:rPr>
                <w:rFonts w:cstheme="minorHAnsi"/>
                <w:sz w:val="24"/>
                <w:szCs w:val="24"/>
              </w:rPr>
              <w:t>June 2019</w:t>
            </w:r>
          </w:p>
          <w:p w:rsidR="00537876" w:rsidRPr="00537876" w:rsidRDefault="00537876" w:rsidP="003C4867">
            <w:pPr>
              <w:rPr>
                <w:rFonts w:cstheme="minorHAnsi"/>
                <w:sz w:val="24"/>
                <w:szCs w:val="24"/>
              </w:rPr>
            </w:pPr>
          </w:p>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 xml:space="preserve">June 2020 </w:t>
            </w:r>
          </w:p>
        </w:tc>
        <w:tc>
          <w:tcPr>
            <w:tcW w:w="1773"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Within existing resources</w:t>
            </w:r>
          </w:p>
        </w:tc>
      </w:tr>
      <w:tr w:rsidR="008845DC" w:rsidTr="0080231D">
        <w:tc>
          <w:tcPr>
            <w:tcW w:w="5240" w:type="dxa"/>
          </w:tcPr>
          <w:p w:rsidR="003C4867" w:rsidRPr="0080231D" w:rsidRDefault="008845DC" w:rsidP="00FF3143">
            <w:pPr>
              <w:pStyle w:val="ListParagraph"/>
              <w:numPr>
                <w:ilvl w:val="2"/>
                <w:numId w:val="34"/>
              </w:numPr>
              <w:tabs>
                <w:tab w:val="left" w:pos="720"/>
                <w:tab w:val="left" w:leader="dot" w:pos="8222"/>
                <w:tab w:val="center" w:pos="8505"/>
                <w:tab w:val="left" w:pos="8789"/>
              </w:tabs>
              <w:ind w:left="738" w:hanging="709"/>
              <w:outlineLvl w:val="1"/>
              <w:rPr>
                <w:rFonts w:cstheme="minorHAnsi"/>
                <w:sz w:val="24"/>
                <w:szCs w:val="24"/>
              </w:rPr>
            </w:pPr>
            <w:r w:rsidRPr="008845DC">
              <w:rPr>
                <w:rFonts w:cstheme="minorHAnsi"/>
                <w:sz w:val="24"/>
                <w:szCs w:val="24"/>
              </w:rPr>
              <w:lastRenderedPageBreak/>
              <w:t>Include new seating for people of all ages and abilities as part of public realm improvements along Bridge Road and Victoria Street.</w:t>
            </w:r>
          </w:p>
        </w:tc>
        <w:tc>
          <w:tcPr>
            <w:tcW w:w="4536" w:type="dxa"/>
          </w:tcPr>
          <w:p w:rsidR="008845DC" w:rsidRPr="008845DC" w:rsidRDefault="00343A1C" w:rsidP="00343A1C">
            <w:pPr>
              <w:rPr>
                <w:rFonts w:cstheme="minorHAnsi"/>
                <w:sz w:val="24"/>
                <w:szCs w:val="24"/>
              </w:rPr>
            </w:pPr>
            <w:r>
              <w:rPr>
                <w:rFonts w:cstheme="minorHAnsi"/>
                <w:sz w:val="24"/>
                <w:szCs w:val="24"/>
              </w:rPr>
              <w:t>Additional s</w:t>
            </w:r>
            <w:r w:rsidR="00720365" w:rsidRPr="008845DC">
              <w:rPr>
                <w:rFonts w:cstheme="minorHAnsi"/>
                <w:sz w:val="24"/>
                <w:szCs w:val="24"/>
              </w:rPr>
              <w:t xml:space="preserve">eating </w:t>
            </w:r>
            <w:r>
              <w:rPr>
                <w:rFonts w:cstheme="minorHAnsi"/>
                <w:sz w:val="24"/>
                <w:szCs w:val="24"/>
              </w:rPr>
              <w:t>is provided</w:t>
            </w:r>
            <w:r w:rsidR="00720365" w:rsidRPr="008845DC">
              <w:rPr>
                <w:rFonts w:cstheme="minorHAnsi"/>
                <w:sz w:val="24"/>
                <w:szCs w:val="24"/>
              </w:rPr>
              <w:t xml:space="preserve"> </w:t>
            </w:r>
            <w:r>
              <w:rPr>
                <w:rFonts w:cstheme="minorHAnsi"/>
                <w:sz w:val="24"/>
                <w:szCs w:val="24"/>
              </w:rPr>
              <w:t>in these Centres.</w:t>
            </w:r>
          </w:p>
        </w:tc>
        <w:tc>
          <w:tcPr>
            <w:tcW w:w="1701" w:type="dxa"/>
          </w:tcPr>
          <w:p w:rsidR="008845DC" w:rsidRPr="008845DC" w:rsidRDefault="008845DC" w:rsidP="003C4867">
            <w:pPr>
              <w:rPr>
                <w:rFonts w:cstheme="minorHAnsi"/>
                <w:sz w:val="24"/>
                <w:szCs w:val="24"/>
              </w:rPr>
            </w:pPr>
            <w:r w:rsidRPr="008845DC">
              <w:rPr>
                <w:rFonts w:cstheme="minorHAnsi"/>
                <w:sz w:val="24"/>
                <w:szCs w:val="24"/>
              </w:rPr>
              <w:t>City Strategy</w:t>
            </w:r>
          </w:p>
        </w:tc>
        <w:tc>
          <w:tcPr>
            <w:tcW w:w="1418" w:type="dxa"/>
          </w:tcPr>
          <w:p w:rsidR="008845DC" w:rsidRPr="008845DC" w:rsidRDefault="008845DC" w:rsidP="003C4867">
            <w:pPr>
              <w:rPr>
                <w:rFonts w:cstheme="minorHAnsi"/>
                <w:sz w:val="24"/>
                <w:szCs w:val="24"/>
              </w:rPr>
            </w:pPr>
            <w:r w:rsidRPr="008845DC">
              <w:rPr>
                <w:rFonts w:cstheme="minorHAnsi"/>
                <w:sz w:val="24"/>
                <w:szCs w:val="24"/>
              </w:rPr>
              <w:t>2018 - 2019</w:t>
            </w:r>
          </w:p>
        </w:tc>
        <w:tc>
          <w:tcPr>
            <w:tcW w:w="1773" w:type="dxa"/>
          </w:tcPr>
          <w:p w:rsidR="008845DC" w:rsidRPr="008845DC" w:rsidRDefault="00720365" w:rsidP="003C4867">
            <w:pPr>
              <w:rPr>
                <w:rFonts w:cstheme="minorHAnsi"/>
                <w:sz w:val="24"/>
                <w:szCs w:val="24"/>
              </w:rPr>
            </w:pPr>
            <w:r w:rsidRPr="00537876">
              <w:rPr>
                <w:rFonts w:cstheme="minorHAnsi"/>
                <w:sz w:val="24"/>
                <w:szCs w:val="24"/>
              </w:rPr>
              <w:t>Within existing resources</w:t>
            </w:r>
          </w:p>
        </w:tc>
      </w:tr>
      <w:tr w:rsidR="00BD5D6A" w:rsidTr="006445AC">
        <w:tc>
          <w:tcPr>
            <w:tcW w:w="14668" w:type="dxa"/>
            <w:gridSpan w:val="5"/>
            <w:shd w:val="clear" w:color="auto" w:fill="C5E0B3" w:themeFill="accent6" w:themeFillTint="66"/>
          </w:tcPr>
          <w:p w:rsidR="00BD5D6A" w:rsidRDefault="00EB1352"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w:t>
            </w:r>
            <w:r w:rsidR="00B64C7A">
              <w:rPr>
                <w:rFonts w:cstheme="minorHAnsi"/>
                <w:spacing w:val="5"/>
                <w:sz w:val="24"/>
                <w:szCs w:val="24"/>
                <w:lang w:val="en-US"/>
              </w:rPr>
              <w:t xml:space="preserve">1.6 </w:t>
            </w:r>
            <w:r w:rsidR="00BD5D6A" w:rsidRPr="00BD5D6A">
              <w:rPr>
                <w:rFonts w:cstheme="minorHAnsi"/>
                <w:spacing w:val="5"/>
                <w:sz w:val="24"/>
                <w:szCs w:val="24"/>
                <w:lang w:val="en-US"/>
              </w:rPr>
              <w:t xml:space="preserve">Advocate and work collaboratively to </w:t>
            </w:r>
            <w:r w:rsidR="00246C40">
              <w:rPr>
                <w:rFonts w:cstheme="minorHAnsi"/>
                <w:spacing w:val="5"/>
                <w:sz w:val="24"/>
                <w:szCs w:val="24"/>
                <w:lang w:val="en-US"/>
              </w:rPr>
              <w:t>ensure greater provision of accessible and affordable housing.</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536"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701"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6E2049" w:rsidTr="0080231D">
        <w:tc>
          <w:tcPr>
            <w:tcW w:w="5240" w:type="dxa"/>
          </w:tcPr>
          <w:p w:rsidR="006E2049" w:rsidRPr="007D4A6D" w:rsidRDefault="00FF3143"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1.6.1</w:t>
            </w:r>
            <w:r w:rsidR="00A26F49">
              <w:rPr>
                <w:rFonts w:cstheme="minorHAnsi"/>
                <w:spacing w:val="5"/>
                <w:sz w:val="24"/>
                <w:szCs w:val="24"/>
                <w:lang w:val="en-US"/>
              </w:rPr>
              <w:tab/>
            </w:r>
            <w:r w:rsidR="006E2049" w:rsidRPr="007D4A6D">
              <w:rPr>
                <w:rFonts w:cstheme="minorHAnsi"/>
                <w:spacing w:val="5"/>
                <w:sz w:val="24"/>
                <w:szCs w:val="24"/>
                <w:lang w:val="en-US"/>
              </w:rPr>
              <w:t xml:space="preserve">Continue to work with public and community housing providers to establish a shared understanding of supply and demand within the municipality; and advocate to meet the needs of low-to-moderate income households </w:t>
            </w:r>
            <w:r w:rsidR="00343A1C" w:rsidRPr="007D4A6D">
              <w:rPr>
                <w:rFonts w:cstheme="minorHAnsi"/>
                <w:spacing w:val="5"/>
                <w:sz w:val="24"/>
                <w:szCs w:val="24"/>
                <w:lang w:val="en-US"/>
              </w:rPr>
              <w:t xml:space="preserve">and people </w:t>
            </w:r>
            <w:r w:rsidR="006E2049" w:rsidRPr="007D4A6D">
              <w:rPr>
                <w:rFonts w:cstheme="minorHAnsi"/>
                <w:spacing w:val="5"/>
                <w:sz w:val="24"/>
                <w:szCs w:val="24"/>
                <w:lang w:val="en-US"/>
              </w:rPr>
              <w:t>with disability.</w:t>
            </w:r>
          </w:p>
        </w:tc>
        <w:tc>
          <w:tcPr>
            <w:tcW w:w="4536" w:type="dxa"/>
          </w:tcPr>
          <w:p w:rsidR="006E2049" w:rsidRDefault="006E2049"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Quarterly meetings are held with key housing stakeholders delivering housing and accommodation in Yarra to discuss the emerging and critical issues</w:t>
            </w:r>
          </w:p>
        </w:tc>
        <w:tc>
          <w:tcPr>
            <w:tcW w:w="1701" w:type="dxa"/>
          </w:tcPr>
          <w:p w:rsidR="006E2049" w:rsidRDefault="006E2049"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Social Policy and Research</w:t>
            </w:r>
          </w:p>
        </w:tc>
        <w:tc>
          <w:tcPr>
            <w:tcW w:w="1418" w:type="dxa"/>
          </w:tcPr>
          <w:p w:rsidR="006E2049" w:rsidRDefault="006E2049"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2018-2022</w:t>
            </w:r>
          </w:p>
        </w:tc>
        <w:tc>
          <w:tcPr>
            <w:tcW w:w="1773" w:type="dxa"/>
          </w:tcPr>
          <w:p w:rsidR="006E2049" w:rsidRDefault="00343A1C"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r w:rsidR="007A4491" w:rsidTr="0080231D">
        <w:tc>
          <w:tcPr>
            <w:tcW w:w="5240" w:type="dxa"/>
          </w:tcPr>
          <w:p w:rsidR="007A4491" w:rsidRPr="00FF3143" w:rsidRDefault="00FF3143" w:rsidP="00A26F49">
            <w:pPr>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1.6.2</w:t>
            </w:r>
            <w:r w:rsidR="00A26F49">
              <w:rPr>
                <w:rFonts w:cstheme="minorHAnsi"/>
                <w:spacing w:val="5"/>
                <w:sz w:val="24"/>
                <w:szCs w:val="24"/>
                <w:lang w:val="en-US"/>
              </w:rPr>
              <w:tab/>
            </w:r>
            <w:r w:rsidR="007A4491" w:rsidRPr="00FF3143">
              <w:rPr>
                <w:rFonts w:cstheme="minorHAnsi"/>
                <w:spacing w:val="5"/>
                <w:sz w:val="24"/>
                <w:szCs w:val="24"/>
                <w:lang w:val="en-US"/>
              </w:rPr>
              <w:t>Include policy in the Yarra Planning Scheme that encourages development that is inclusive and accessible for people of all ages and abilities.</w:t>
            </w:r>
          </w:p>
        </w:tc>
        <w:tc>
          <w:tcPr>
            <w:tcW w:w="4536" w:type="dxa"/>
          </w:tcPr>
          <w:p w:rsidR="00343A1C" w:rsidRDefault="00343A1C"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Draft policy included in the draft planning scheme.</w:t>
            </w:r>
          </w:p>
        </w:tc>
        <w:tc>
          <w:tcPr>
            <w:tcW w:w="1701" w:type="dxa"/>
          </w:tcPr>
          <w:p w:rsidR="007A4491" w:rsidRDefault="007A4491"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City Strategy</w:t>
            </w:r>
          </w:p>
        </w:tc>
        <w:tc>
          <w:tcPr>
            <w:tcW w:w="1418" w:type="dxa"/>
          </w:tcPr>
          <w:p w:rsidR="007A4491" w:rsidRDefault="007A4491"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2018 - 2019</w:t>
            </w:r>
          </w:p>
        </w:tc>
        <w:tc>
          <w:tcPr>
            <w:tcW w:w="1773" w:type="dxa"/>
          </w:tcPr>
          <w:p w:rsidR="007A4491" w:rsidRDefault="007203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bl>
    <w:p w:rsidR="00E51902" w:rsidRDefault="00E51902">
      <w:r>
        <w:br w:type="page"/>
      </w:r>
    </w:p>
    <w:tbl>
      <w:tblPr>
        <w:tblStyle w:val="TableGrid"/>
        <w:tblW w:w="0" w:type="auto"/>
        <w:tblLayout w:type="fixed"/>
        <w:tblLook w:val="04A0" w:firstRow="1" w:lastRow="0" w:firstColumn="1" w:lastColumn="0" w:noHBand="0" w:noVBand="1"/>
      </w:tblPr>
      <w:tblGrid>
        <w:gridCol w:w="5240"/>
        <w:gridCol w:w="4536"/>
        <w:gridCol w:w="1701"/>
        <w:gridCol w:w="1418"/>
        <w:gridCol w:w="1773"/>
      </w:tblGrid>
      <w:tr w:rsidR="00246C40" w:rsidTr="00246C40">
        <w:tc>
          <w:tcPr>
            <w:tcW w:w="14668" w:type="dxa"/>
            <w:gridSpan w:val="5"/>
            <w:shd w:val="clear" w:color="auto" w:fill="C5E0B3" w:themeFill="accent6" w:themeFillTint="66"/>
          </w:tcPr>
          <w:p w:rsidR="00246C40" w:rsidRDefault="00EB1352" w:rsidP="005611FB">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lastRenderedPageBreak/>
              <w:t xml:space="preserve">Strategy </w:t>
            </w:r>
            <w:r w:rsidR="00246C40">
              <w:rPr>
                <w:rFonts w:cstheme="minorHAnsi"/>
                <w:spacing w:val="5"/>
                <w:sz w:val="24"/>
                <w:szCs w:val="24"/>
                <w:lang w:val="en-US"/>
              </w:rPr>
              <w:t>1.7 Create Neighbourhoods that are safe and promote a sense of belonging.</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Action</w:t>
            </w:r>
          </w:p>
        </w:tc>
        <w:tc>
          <w:tcPr>
            <w:tcW w:w="4536"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701"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Resources</w:t>
            </w:r>
          </w:p>
        </w:tc>
      </w:tr>
      <w:tr w:rsidR="000C0D65" w:rsidTr="0080231D">
        <w:tc>
          <w:tcPr>
            <w:tcW w:w="5240" w:type="dxa"/>
          </w:tcPr>
          <w:p w:rsidR="000C0D65" w:rsidRPr="00FF3143" w:rsidRDefault="002A5F77" w:rsidP="00A26F49">
            <w:pPr>
              <w:tabs>
                <w:tab w:val="left" w:pos="720"/>
                <w:tab w:val="left" w:leader="dot" w:pos="8222"/>
                <w:tab w:val="center" w:pos="8505"/>
                <w:tab w:val="left" w:pos="8789"/>
              </w:tabs>
              <w:ind w:left="738" w:hanging="709"/>
              <w:outlineLvl w:val="1"/>
              <w:rPr>
                <w:rFonts w:cstheme="minorHAnsi"/>
                <w:spacing w:val="5"/>
                <w:sz w:val="24"/>
                <w:szCs w:val="24"/>
                <w:lang w:val="en-US"/>
              </w:rPr>
            </w:pPr>
            <w:r>
              <w:rPr>
                <w:sz w:val="24"/>
                <w:szCs w:val="24"/>
              </w:rPr>
              <w:t>1.7.1</w:t>
            </w:r>
            <w:r w:rsidR="00A26F49">
              <w:rPr>
                <w:sz w:val="24"/>
                <w:szCs w:val="24"/>
              </w:rPr>
              <w:tab/>
            </w:r>
            <w:r w:rsidR="00AA7DF4" w:rsidRPr="00FF3143">
              <w:rPr>
                <w:sz w:val="24"/>
                <w:szCs w:val="24"/>
              </w:rPr>
              <w:t xml:space="preserve">Increase awareness of </w:t>
            </w:r>
            <w:r w:rsidR="0011105E" w:rsidRPr="00FF3143">
              <w:rPr>
                <w:sz w:val="24"/>
                <w:szCs w:val="24"/>
              </w:rPr>
              <w:t xml:space="preserve">Council’s Graffiti Management </w:t>
            </w:r>
            <w:r w:rsidR="004748CC" w:rsidRPr="00FF3143">
              <w:rPr>
                <w:sz w:val="24"/>
                <w:szCs w:val="24"/>
              </w:rPr>
              <w:t xml:space="preserve">Framework </w:t>
            </w:r>
            <w:r w:rsidR="0011105E" w:rsidRPr="00FF3143">
              <w:rPr>
                <w:sz w:val="24"/>
                <w:szCs w:val="24"/>
              </w:rPr>
              <w:t>which allows for removal of graffiti from private property at no cost to</w:t>
            </w:r>
            <w:r w:rsidR="00343A1C" w:rsidRPr="00FF3143">
              <w:rPr>
                <w:sz w:val="24"/>
                <w:szCs w:val="24"/>
              </w:rPr>
              <w:t xml:space="preserve"> people</w:t>
            </w:r>
            <w:r w:rsidR="004029ED" w:rsidRPr="00FF3143">
              <w:rPr>
                <w:sz w:val="24"/>
                <w:szCs w:val="24"/>
              </w:rPr>
              <w:t xml:space="preserve"> with a disability. </w:t>
            </w:r>
          </w:p>
        </w:tc>
        <w:tc>
          <w:tcPr>
            <w:tcW w:w="4536" w:type="dxa"/>
          </w:tcPr>
          <w:p w:rsidR="000C0D65" w:rsidRDefault="004748CC" w:rsidP="0011105E">
            <w:pPr>
              <w:tabs>
                <w:tab w:val="left" w:pos="720"/>
                <w:tab w:val="left" w:leader="dot" w:pos="8222"/>
                <w:tab w:val="center" w:pos="8505"/>
                <w:tab w:val="left" w:pos="8789"/>
              </w:tabs>
              <w:outlineLvl w:val="1"/>
              <w:rPr>
                <w:rFonts w:cstheme="minorHAnsi"/>
                <w:spacing w:val="5"/>
                <w:sz w:val="24"/>
                <w:szCs w:val="24"/>
                <w:lang w:val="en-US"/>
              </w:rPr>
            </w:pPr>
            <w:r>
              <w:rPr>
                <w:sz w:val="24"/>
                <w:szCs w:val="24"/>
              </w:rPr>
              <w:t xml:space="preserve">Graffiti Management Framework </w:t>
            </w:r>
            <w:r w:rsidR="0011105E">
              <w:rPr>
                <w:rFonts w:cstheme="minorHAnsi"/>
                <w:spacing w:val="5"/>
                <w:sz w:val="24"/>
                <w:szCs w:val="24"/>
                <w:lang w:val="en-US"/>
              </w:rPr>
              <w:t xml:space="preserve">has been </w:t>
            </w:r>
            <w:r>
              <w:rPr>
                <w:rFonts w:cstheme="minorHAnsi"/>
                <w:spacing w:val="5"/>
                <w:sz w:val="24"/>
                <w:szCs w:val="24"/>
                <w:lang w:val="en-US"/>
              </w:rPr>
              <w:t xml:space="preserve">widely </w:t>
            </w:r>
            <w:r w:rsidR="0011105E">
              <w:rPr>
                <w:rFonts w:cstheme="minorHAnsi"/>
                <w:spacing w:val="5"/>
                <w:sz w:val="24"/>
                <w:szCs w:val="24"/>
                <w:lang w:val="en-US"/>
              </w:rPr>
              <w:t xml:space="preserve">promoted to people with disability. </w:t>
            </w:r>
          </w:p>
        </w:tc>
        <w:tc>
          <w:tcPr>
            <w:tcW w:w="1701" w:type="dxa"/>
          </w:tcPr>
          <w:p w:rsidR="000C0D65" w:rsidRDefault="004748CC" w:rsidP="004748CC">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418" w:type="dxa"/>
          </w:tcPr>
          <w:p w:rsidR="000C0D65" w:rsidRDefault="0011105E"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2019</w:t>
            </w:r>
          </w:p>
        </w:tc>
        <w:tc>
          <w:tcPr>
            <w:tcW w:w="1773" w:type="dxa"/>
          </w:tcPr>
          <w:p w:rsidR="000C0D65" w:rsidRDefault="0011105E"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r w:rsidR="000C0D65" w:rsidTr="0080231D">
        <w:tc>
          <w:tcPr>
            <w:tcW w:w="5240" w:type="dxa"/>
          </w:tcPr>
          <w:p w:rsidR="000C0D65" w:rsidRPr="007D4A6D" w:rsidRDefault="002A5F77" w:rsidP="00A26F49">
            <w:pPr>
              <w:tabs>
                <w:tab w:val="left" w:pos="720"/>
                <w:tab w:val="left" w:leader="dot" w:pos="8222"/>
                <w:tab w:val="center" w:pos="8505"/>
                <w:tab w:val="left" w:pos="8789"/>
              </w:tabs>
              <w:ind w:left="738" w:hanging="709"/>
              <w:outlineLvl w:val="1"/>
              <w:rPr>
                <w:sz w:val="24"/>
                <w:szCs w:val="24"/>
              </w:rPr>
            </w:pPr>
            <w:r>
              <w:rPr>
                <w:sz w:val="24"/>
                <w:szCs w:val="24"/>
              </w:rPr>
              <w:t>1.7.2</w:t>
            </w:r>
            <w:r w:rsidR="00A26F49">
              <w:rPr>
                <w:sz w:val="24"/>
                <w:szCs w:val="24"/>
              </w:rPr>
              <w:tab/>
            </w:r>
            <w:r w:rsidR="000C0D65" w:rsidRPr="007D4A6D">
              <w:rPr>
                <w:sz w:val="24"/>
                <w:szCs w:val="24"/>
              </w:rPr>
              <w:t xml:space="preserve">Raise awareness </w:t>
            </w:r>
            <w:r w:rsidR="00F534C4" w:rsidRPr="007D4A6D">
              <w:rPr>
                <w:sz w:val="24"/>
                <w:szCs w:val="24"/>
              </w:rPr>
              <w:t xml:space="preserve">to </w:t>
            </w:r>
            <w:r w:rsidR="000C0D65" w:rsidRPr="007D4A6D">
              <w:rPr>
                <w:sz w:val="24"/>
                <w:szCs w:val="24"/>
              </w:rPr>
              <w:t xml:space="preserve">staff about the availability of the Changing Places at the Bargoonga </w:t>
            </w:r>
            <w:r w:rsidR="005C561E" w:rsidRPr="007D4A6D">
              <w:rPr>
                <w:sz w:val="24"/>
                <w:szCs w:val="24"/>
              </w:rPr>
              <w:t>Nganijin</w:t>
            </w:r>
            <w:r w:rsidR="000C0D65" w:rsidRPr="007D4A6D">
              <w:rPr>
                <w:sz w:val="24"/>
                <w:szCs w:val="24"/>
              </w:rPr>
              <w:t xml:space="preserve"> and promote the facility.  </w:t>
            </w:r>
          </w:p>
        </w:tc>
        <w:tc>
          <w:tcPr>
            <w:tcW w:w="4536" w:type="dxa"/>
          </w:tcPr>
          <w:p w:rsidR="000C0D65" w:rsidRDefault="000C0D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Staff familiar with the concept, purpose and promotion of the Changing Places facility. </w:t>
            </w:r>
          </w:p>
          <w:p w:rsidR="000C0D65" w:rsidRDefault="000C0D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International Changing Places sticker displayed at the information desk. </w:t>
            </w:r>
          </w:p>
        </w:tc>
        <w:tc>
          <w:tcPr>
            <w:tcW w:w="1701" w:type="dxa"/>
          </w:tcPr>
          <w:p w:rsidR="000C0D65" w:rsidRDefault="000C0D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Library Services</w:t>
            </w:r>
          </w:p>
        </w:tc>
        <w:tc>
          <w:tcPr>
            <w:tcW w:w="1418" w:type="dxa"/>
          </w:tcPr>
          <w:p w:rsidR="000C0D65" w:rsidRDefault="000C0D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2020</w:t>
            </w:r>
          </w:p>
        </w:tc>
        <w:tc>
          <w:tcPr>
            <w:tcW w:w="1773" w:type="dxa"/>
          </w:tcPr>
          <w:p w:rsidR="000C0D65" w:rsidRDefault="000C0D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bl>
    <w:p w:rsidR="00310D16" w:rsidRDefault="00310D16" w:rsidP="003C4867">
      <w:pPr>
        <w:spacing w:after="0" w:line="240" w:lineRule="auto"/>
      </w:pPr>
      <w:r>
        <w:br w:type="page"/>
      </w:r>
    </w:p>
    <w:tbl>
      <w:tblPr>
        <w:tblStyle w:val="TableGrid"/>
        <w:tblW w:w="0" w:type="auto"/>
        <w:tblLayout w:type="fixed"/>
        <w:tblLook w:val="04A0" w:firstRow="1" w:lastRow="0" w:firstColumn="1" w:lastColumn="0" w:noHBand="0" w:noVBand="1"/>
      </w:tblPr>
      <w:tblGrid>
        <w:gridCol w:w="5240"/>
        <w:gridCol w:w="4536"/>
        <w:gridCol w:w="1701"/>
        <w:gridCol w:w="1418"/>
        <w:gridCol w:w="1773"/>
      </w:tblGrid>
      <w:tr w:rsidR="00EB1352" w:rsidRPr="00310D16" w:rsidTr="0080231D">
        <w:tc>
          <w:tcPr>
            <w:tcW w:w="5240" w:type="dxa"/>
            <w:tcBorders>
              <w:right w:val="single" w:sz="4" w:space="0" w:color="auto"/>
            </w:tcBorders>
            <w:shd w:val="clear" w:color="auto" w:fill="9CC2E5" w:themeFill="accent1" w:themeFillTint="99"/>
          </w:tcPr>
          <w:p w:rsidR="00EB1352" w:rsidRPr="00A531F6" w:rsidRDefault="00EB1352" w:rsidP="003C4867">
            <w:pPr>
              <w:tabs>
                <w:tab w:val="left" w:pos="720"/>
                <w:tab w:val="left" w:leader="dot" w:pos="8222"/>
                <w:tab w:val="center" w:pos="8505"/>
                <w:tab w:val="left" w:pos="8789"/>
              </w:tabs>
              <w:outlineLvl w:val="1"/>
              <w:rPr>
                <w:rFonts w:cstheme="minorHAnsi"/>
                <w:spacing w:val="5"/>
                <w:sz w:val="32"/>
                <w:szCs w:val="32"/>
                <w:lang w:val="en-US"/>
              </w:rPr>
            </w:pPr>
            <w:r w:rsidRPr="00A531F6">
              <w:rPr>
                <w:rFonts w:cstheme="minorHAnsi"/>
                <w:spacing w:val="5"/>
                <w:sz w:val="32"/>
                <w:szCs w:val="32"/>
                <w:lang w:val="en-US"/>
              </w:rPr>
              <w:lastRenderedPageBreak/>
              <w:t>LIFE EXPERIENCES</w:t>
            </w:r>
          </w:p>
        </w:tc>
        <w:tc>
          <w:tcPr>
            <w:tcW w:w="9428" w:type="dxa"/>
            <w:gridSpan w:val="4"/>
            <w:tcBorders>
              <w:top w:val="nil"/>
              <w:left w:val="single" w:sz="4" w:space="0" w:color="auto"/>
              <w:bottom w:val="nil"/>
              <w:right w:val="nil"/>
            </w:tcBorders>
            <w:shd w:val="clear" w:color="auto" w:fill="auto"/>
          </w:tcPr>
          <w:p w:rsidR="00EB1352" w:rsidRPr="00310D16" w:rsidRDefault="00EB1352" w:rsidP="003C4867">
            <w:pPr>
              <w:tabs>
                <w:tab w:val="left" w:pos="720"/>
                <w:tab w:val="left" w:leader="dot" w:pos="8222"/>
                <w:tab w:val="center" w:pos="8505"/>
                <w:tab w:val="left" w:pos="8789"/>
              </w:tabs>
              <w:outlineLvl w:val="1"/>
              <w:rPr>
                <w:rFonts w:cstheme="minorHAnsi"/>
                <w:spacing w:val="5"/>
                <w:sz w:val="28"/>
                <w:szCs w:val="28"/>
                <w:lang w:val="en-US"/>
              </w:rPr>
            </w:pPr>
          </w:p>
        </w:tc>
      </w:tr>
      <w:tr w:rsidR="00A531F6" w:rsidTr="00E51902">
        <w:tc>
          <w:tcPr>
            <w:tcW w:w="14668" w:type="dxa"/>
            <w:gridSpan w:val="5"/>
            <w:shd w:val="clear" w:color="auto" w:fill="FFF2CC" w:themeFill="accent4" w:themeFillTint="33"/>
          </w:tcPr>
          <w:p w:rsidR="00A531F6" w:rsidRDefault="00A531F6" w:rsidP="003C4867">
            <w:pPr>
              <w:tabs>
                <w:tab w:val="left" w:pos="720"/>
                <w:tab w:val="center" w:pos="8505"/>
                <w:tab w:val="left" w:pos="8789"/>
              </w:tabs>
              <w:outlineLvl w:val="1"/>
              <w:rPr>
                <w:rFonts w:cstheme="minorHAnsi"/>
                <w:spacing w:val="5"/>
                <w:sz w:val="24"/>
                <w:szCs w:val="24"/>
                <w:lang w:val="en-US"/>
              </w:rPr>
            </w:pPr>
            <w:r w:rsidRPr="00AC1C2B">
              <w:rPr>
                <w:rFonts w:cstheme="minorHAnsi"/>
                <w:b/>
                <w:spacing w:val="5"/>
                <w:sz w:val="28"/>
                <w:szCs w:val="28"/>
                <w:lang w:val="en-US"/>
              </w:rPr>
              <w:t>GOAL</w:t>
            </w:r>
            <w:r w:rsidR="003A0768" w:rsidRPr="00AC1C2B">
              <w:rPr>
                <w:rFonts w:cstheme="minorHAnsi"/>
                <w:b/>
                <w:spacing w:val="5"/>
                <w:sz w:val="28"/>
                <w:szCs w:val="28"/>
                <w:lang w:val="en-US"/>
              </w:rPr>
              <w:t xml:space="preserve"> 2</w:t>
            </w:r>
            <w:r>
              <w:rPr>
                <w:rFonts w:cstheme="minorHAnsi"/>
                <w:spacing w:val="5"/>
                <w:sz w:val="28"/>
                <w:szCs w:val="28"/>
                <w:lang w:val="en-US"/>
              </w:rPr>
              <w:t xml:space="preserve">: </w:t>
            </w:r>
            <w:r w:rsidRPr="00EB1352">
              <w:rPr>
                <w:rFonts w:cstheme="minorHAnsi"/>
                <w:spacing w:val="5"/>
                <w:sz w:val="28"/>
                <w:szCs w:val="28"/>
                <w:lang w:val="en-US"/>
              </w:rPr>
              <w:t xml:space="preserve">Promote </w:t>
            </w:r>
            <w:r>
              <w:rPr>
                <w:rFonts w:cstheme="minorHAnsi"/>
                <w:spacing w:val="5"/>
                <w:sz w:val="28"/>
                <w:szCs w:val="28"/>
                <w:lang w:val="en-US"/>
              </w:rPr>
              <w:t>and</w:t>
            </w:r>
            <w:r w:rsidRPr="00EB1352">
              <w:rPr>
                <w:rFonts w:cstheme="minorHAnsi"/>
                <w:spacing w:val="5"/>
                <w:sz w:val="28"/>
                <w:szCs w:val="28"/>
                <w:lang w:val="en-US"/>
              </w:rPr>
              <w:t xml:space="preserve"> Encourage Mainstream Participation, Representation </w:t>
            </w:r>
            <w:r>
              <w:rPr>
                <w:rFonts w:cstheme="minorHAnsi"/>
                <w:spacing w:val="5"/>
                <w:sz w:val="28"/>
                <w:szCs w:val="28"/>
                <w:lang w:val="en-US"/>
              </w:rPr>
              <w:t>and</w:t>
            </w:r>
            <w:r w:rsidRPr="00EB1352">
              <w:rPr>
                <w:rFonts w:cstheme="minorHAnsi"/>
                <w:spacing w:val="5"/>
                <w:sz w:val="28"/>
                <w:szCs w:val="28"/>
                <w:lang w:val="en-US"/>
              </w:rPr>
              <w:t xml:space="preserve"> Community Leadership</w:t>
            </w:r>
          </w:p>
        </w:tc>
      </w:tr>
      <w:tr w:rsidR="00021886" w:rsidTr="006445AC">
        <w:tc>
          <w:tcPr>
            <w:tcW w:w="14668" w:type="dxa"/>
            <w:gridSpan w:val="5"/>
            <w:shd w:val="clear" w:color="auto" w:fill="C5E0B3" w:themeFill="accent6" w:themeFillTint="66"/>
          </w:tcPr>
          <w:p w:rsidR="00021886" w:rsidRDefault="00EB1352"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w:t>
            </w:r>
            <w:r w:rsidR="00B64C7A">
              <w:rPr>
                <w:rFonts w:cstheme="minorHAnsi"/>
                <w:spacing w:val="5"/>
                <w:sz w:val="24"/>
                <w:szCs w:val="24"/>
                <w:lang w:val="en-US"/>
              </w:rPr>
              <w:t xml:space="preserve">2.1 </w:t>
            </w:r>
            <w:r w:rsidR="00021886" w:rsidRPr="00021886">
              <w:rPr>
                <w:rFonts w:cstheme="minorHAnsi"/>
                <w:spacing w:val="5"/>
                <w:sz w:val="24"/>
                <w:szCs w:val="24"/>
                <w:lang w:val="en-US"/>
              </w:rPr>
              <w:t>Provide and/or support the community to provide a diverse range of accessible community services and arts, cultural, sport and recreational activities and events that are creative and fun for all abil</w:t>
            </w:r>
            <w:r w:rsidR="00021886">
              <w:rPr>
                <w:rFonts w:cstheme="minorHAnsi"/>
                <w:spacing w:val="5"/>
                <w:sz w:val="24"/>
                <w:szCs w:val="24"/>
                <w:lang w:val="en-US"/>
              </w:rPr>
              <w:t>ities and ages.</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536"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701"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3709F5" w:rsidTr="0080231D">
        <w:tc>
          <w:tcPr>
            <w:tcW w:w="5240" w:type="dxa"/>
          </w:tcPr>
          <w:p w:rsidR="00F534C4" w:rsidRPr="00967958" w:rsidRDefault="00967958" w:rsidP="00967958">
            <w:pPr>
              <w:pStyle w:val="ListParagraph"/>
              <w:tabs>
                <w:tab w:val="left" w:pos="720"/>
                <w:tab w:val="left" w:leader="dot" w:pos="8222"/>
                <w:tab w:val="center" w:pos="8505"/>
                <w:tab w:val="left" w:pos="8789"/>
              </w:tabs>
              <w:ind w:left="738" w:hanging="738"/>
              <w:outlineLvl w:val="1"/>
              <w:rPr>
                <w:rFonts w:cstheme="minorHAnsi"/>
                <w:vanish/>
                <w:spacing w:val="5"/>
                <w:sz w:val="24"/>
                <w:szCs w:val="24"/>
                <w:lang w:val="en-US"/>
              </w:rPr>
            </w:pPr>
            <w:r>
              <w:rPr>
                <w:rFonts w:cstheme="minorHAnsi"/>
                <w:spacing w:val="5"/>
                <w:sz w:val="24"/>
                <w:szCs w:val="24"/>
                <w:lang w:val="en-US"/>
              </w:rPr>
              <w:t>2.1.1</w:t>
            </w:r>
            <w:r w:rsidR="00A26F49">
              <w:rPr>
                <w:rFonts w:cstheme="minorHAnsi"/>
                <w:spacing w:val="5"/>
                <w:sz w:val="24"/>
                <w:szCs w:val="24"/>
                <w:lang w:val="en-US"/>
              </w:rPr>
              <w:tab/>
            </w:r>
            <w:r w:rsidR="00C76604" w:rsidRPr="00967958">
              <w:rPr>
                <w:rFonts w:cstheme="minorHAnsi"/>
                <w:spacing w:val="5"/>
                <w:sz w:val="24"/>
                <w:szCs w:val="24"/>
                <w:lang w:val="en-US"/>
              </w:rPr>
              <w:t xml:space="preserve">Establish cross Council working group to investigate opportunities in developing a suite of programs for people with a disability (all ages and intergenerational). </w:t>
            </w:r>
            <w:r w:rsidR="000C0D65" w:rsidRPr="00967958">
              <w:rPr>
                <w:rFonts w:cstheme="minorHAnsi"/>
                <w:spacing w:val="5"/>
                <w:sz w:val="24"/>
                <w:szCs w:val="24"/>
                <w:lang w:val="en-US"/>
              </w:rPr>
              <w:t xml:space="preserve"> </w:t>
            </w:r>
          </w:p>
          <w:p w:rsidR="003709F5" w:rsidRPr="000C0D65" w:rsidRDefault="003709F5" w:rsidP="003C4867">
            <w:pPr>
              <w:tabs>
                <w:tab w:val="left" w:pos="720"/>
                <w:tab w:val="left" w:leader="dot" w:pos="8222"/>
                <w:tab w:val="center" w:pos="8505"/>
                <w:tab w:val="left" w:pos="8789"/>
              </w:tabs>
              <w:outlineLvl w:val="1"/>
              <w:rPr>
                <w:rFonts w:cstheme="minorHAnsi"/>
                <w:spacing w:val="5"/>
                <w:sz w:val="24"/>
                <w:szCs w:val="24"/>
                <w:lang w:val="en-US"/>
              </w:rPr>
            </w:pPr>
          </w:p>
        </w:tc>
        <w:tc>
          <w:tcPr>
            <w:tcW w:w="4536" w:type="dxa"/>
          </w:tcPr>
          <w:p w:rsidR="00C76604" w:rsidRPr="000C0D65" w:rsidRDefault="004D19A5"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I</w:t>
            </w:r>
            <w:r w:rsidR="00C76604" w:rsidRPr="000C0D65">
              <w:rPr>
                <w:rFonts w:cstheme="minorHAnsi"/>
                <w:spacing w:val="5"/>
                <w:sz w:val="24"/>
                <w:szCs w:val="24"/>
                <w:lang w:val="en-US"/>
              </w:rPr>
              <w:t>ncrease</w:t>
            </w:r>
            <w:r>
              <w:rPr>
                <w:rFonts w:cstheme="minorHAnsi"/>
                <w:spacing w:val="5"/>
                <w:sz w:val="24"/>
                <w:szCs w:val="24"/>
                <w:lang w:val="en-US"/>
              </w:rPr>
              <w:t>d</w:t>
            </w:r>
            <w:r w:rsidR="00C76604" w:rsidRPr="000C0D65">
              <w:rPr>
                <w:rFonts w:cstheme="minorHAnsi"/>
                <w:spacing w:val="5"/>
                <w:sz w:val="24"/>
                <w:szCs w:val="24"/>
                <w:lang w:val="en-US"/>
              </w:rPr>
              <w:t xml:space="preserve"> range of programs available and accessible for people with disability- All Ages, All Abilities to reduce social isolation</w:t>
            </w:r>
          </w:p>
          <w:p w:rsidR="00C76604" w:rsidRPr="000C0D65" w:rsidRDefault="00C76604" w:rsidP="007616AD">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Diversity of representation across Council branches</w:t>
            </w:r>
            <w:r w:rsidR="003F316E">
              <w:rPr>
                <w:rFonts w:cstheme="minorHAnsi"/>
                <w:spacing w:val="5"/>
                <w:sz w:val="24"/>
                <w:szCs w:val="24"/>
                <w:lang w:val="en-US"/>
              </w:rPr>
              <w:t xml:space="preserve"> and exte</w:t>
            </w:r>
            <w:r w:rsidRPr="000C0D65">
              <w:rPr>
                <w:rFonts w:cstheme="minorHAnsi"/>
                <w:spacing w:val="5"/>
                <w:sz w:val="24"/>
                <w:szCs w:val="24"/>
                <w:lang w:val="en-US"/>
              </w:rPr>
              <w:t>rnal partners</w:t>
            </w:r>
          </w:p>
          <w:p w:rsidR="00F534C4" w:rsidRDefault="00C76604" w:rsidP="007616AD">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 xml:space="preserve">Suite </w:t>
            </w:r>
            <w:r w:rsidR="00F534C4">
              <w:rPr>
                <w:rFonts w:cstheme="minorHAnsi"/>
                <w:spacing w:val="5"/>
                <w:sz w:val="24"/>
                <w:szCs w:val="24"/>
                <w:lang w:val="en-US"/>
              </w:rPr>
              <w:t xml:space="preserve">and number </w:t>
            </w:r>
            <w:r w:rsidRPr="000C0D65">
              <w:rPr>
                <w:rFonts w:cstheme="minorHAnsi"/>
                <w:spacing w:val="5"/>
                <w:sz w:val="24"/>
                <w:szCs w:val="24"/>
                <w:lang w:val="en-US"/>
              </w:rPr>
              <w:t>of programs developed</w:t>
            </w:r>
          </w:p>
          <w:p w:rsidR="003709F5" w:rsidRPr="000C0D65" w:rsidRDefault="00C76604" w:rsidP="007616AD">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R</w:t>
            </w:r>
            <w:r w:rsidR="004D19A5">
              <w:rPr>
                <w:rFonts w:cstheme="minorHAnsi"/>
                <w:spacing w:val="5"/>
                <w:sz w:val="24"/>
                <w:szCs w:val="24"/>
                <w:lang w:val="en-US"/>
              </w:rPr>
              <w:t xml:space="preserve">esults </w:t>
            </w:r>
            <w:r w:rsidRPr="000C0D65">
              <w:rPr>
                <w:rFonts w:cstheme="minorHAnsi"/>
                <w:spacing w:val="5"/>
                <w:sz w:val="24"/>
                <w:szCs w:val="24"/>
                <w:lang w:val="en-US"/>
              </w:rPr>
              <w:t>B</w:t>
            </w:r>
            <w:r w:rsidR="004D19A5">
              <w:rPr>
                <w:rFonts w:cstheme="minorHAnsi"/>
                <w:spacing w:val="5"/>
                <w:sz w:val="24"/>
                <w:szCs w:val="24"/>
                <w:lang w:val="en-US"/>
              </w:rPr>
              <w:t xml:space="preserve">ased </w:t>
            </w:r>
            <w:r w:rsidRPr="000C0D65">
              <w:rPr>
                <w:rFonts w:cstheme="minorHAnsi"/>
                <w:spacing w:val="5"/>
                <w:sz w:val="24"/>
                <w:szCs w:val="24"/>
                <w:lang w:val="en-US"/>
              </w:rPr>
              <w:t>A</w:t>
            </w:r>
            <w:r w:rsidR="004D19A5">
              <w:rPr>
                <w:rFonts w:cstheme="minorHAnsi"/>
                <w:spacing w:val="5"/>
                <w:sz w:val="24"/>
                <w:szCs w:val="24"/>
                <w:lang w:val="en-US"/>
              </w:rPr>
              <w:t xml:space="preserve">ccountability </w:t>
            </w:r>
            <w:r w:rsidRPr="000C0D65">
              <w:rPr>
                <w:rFonts w:cstheme="minorHAnsi"/>
                <w:spacing w:val="5"/>
                <w:sz w:val="24"/>
                <w:szCs w:val="24"/>
                <w:lang w:val="en-US"/>
              </w:rPr>
              <w:t>evaluation of programs to measure social outcomes impact (Wellbeing)</w:t>
            </w:r>
          </w:p>
        </w:tc>
        <w:tc>
          <w:tcPr>
            <w:tcW w:w="1701" w:type="dxa"/>
          </w:tcPr>
          <w:p w:rsidR="00C76604" w:rsidRPr="000C0D65" w:rsidRDefault="00C76604"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 xml:space="preserve">Aged </w:t>
            </w:r>
            <w:r w:rsidR="00F534C4">
              <w:rPr>
                <w:rFonts w:cstheme="minorHAnsi"/>
                <w:spacing w:val="5"/>
                <w:sz w:val="24"/>
                <w:szCs w:val="24"/>
                <w:lang w:val="en-US"/>
              </w:rPr>
              <w:t xml:space="preserve">and </w:t>
            </w:r>
            <w:r w:rsidRPr="000C0D65">
              <w:rPr>
                <w:rFonts w:cstheme="minorHAnsi"/>
                <w:spacing w:val="5"/>
                <w:sz w:val="24"/>
                <w:szCs w:val="24"/>
                <w:lang w:val="en-US"/>
              </w:rPr>
              <w:t>Disability</w:t>
            </w:r>
            <w:r w:rsidR="00F534C4">
              <w:rPr>
                <w:rFonts w:cstheme="minorHAnsi"/>
                <w:spacing w:val="5"/>
                <w:sz w:val="24"/>
                <w:szCs w:val="24"/>
                <w:lang w:val="en-US"/>
              </w:rPr>
              <w:t xml:space="preserve"> Services</w:t>
            </w:r>
          </w:p>
          <w:p w:rsidR="003709F5" w:rsidRPr="000C0D65" w:rsidRDefault="003709F5" w:rsidP="003C4867">
            <w:pPr>
              <w:tabs>
                <w:tab w:val="left" w:pos="720"/>
                <w:tab w:val="left" w:leader="dot" w:pos="8222"/>
                <w:tab w:val="center" w:pos="8505"/>
                <w:tab w:val="left" w:pos="8789"/>
              </w:tabs>
              <w:outlineLvl w:val="1"/>
              <w:rPr>
                <w:rFonts w:cstheme="minorHAnsi"/>
                <w:spacing w:val="5"/>
                <w:sz w:val="24"/>
                <w:szCs w:val="24"/>
                <w:lang w:val="en-US"/>
              </w:rPr>
            </w:pPr>
          </w:p>
        </w:tc>
        <w:tc>
          <w:tcPr>
            <w:tcW w:w="1418" w:type="dxa"/>
          </w:tcPr>
          <w:p w:rsidR="003709F5" w:rsidRPr="000C0D65" w:rsidRDefault="004D19A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2019-2020</w:t>
            </w:r>
          </w:p>
        </w:tc>
        <w:tc>
          <w:tcPr>
            <w:tcW w:w="1773" w:type="dxa"/>
          </w:tcPr>
          <w:p w:rsidR="003709F5" w:rsidRPr="000C0D65" w:rsidRDefault="004D19A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New Initiative Proposal 2019 - 2020</w:t>
            </w:r>
          </w:p>
        </w:tc>
      </w:tr>
      <w:tr w:rsidR="00DD6E08" w:rsidTr="0080231D">
        <w:tc>
          <w:tcPr>
            <w:tcW w:w="5240" w:type="dxa"/>
          </w:tcPr>
          <w:p w:rsidR="00DD6E08" w:rsidRPr="000C0D65" w:rsidRDefault="00967958"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2.1.2</w:t>
            </w:r>
            <w:r w:rsidR="00A26F49">
              <w:rPr>
                <w:rFonts w:cstheme="minorHAnsi"/>
                <w:spacing w:val="5"/>
                <w:sz w:val="24"/>
                <w:szCs w:val="24"/>
                <w:lang w:val="en-US"/>
              </w:rPr>
              <w:tab/>
            </w:r>
            <w:r w:rsidR="00DD6E08" w:rsidRPr="000C0D65">
              <w:rPr>
                <w:rFonts w:cstheme="minorHAnsi"/>
                <w:spacing w:val="5"/>
                <w:sz w:val="24"/>
                <w:szCs w:val="24"/>
                <w:lang w:val="en-US"/>
              </w:rPr>
              <w:t>The Hirers information Template will include a section on accessibility requirements, and say Council is committed to making all events hosted in its venues fully accessible</w:t>
            </w:r>
            <w:r w:rsidR="003F316E">
              <w:rPr>
                <w:rFonts w:cstheme="minorHAnsi"/>
                <w:spacing w:val="5"/>
                <w:sz w:val="24"/>
                <w:szCs w:val="24"/>
                <w:lang w:val="en-US"/>
              </w:rPr>
              <w:t>.</w:t>
            </w:r>
            <w:r w:rsidR="00DD6E08" w:rsidRPr="000C0D65">
              <w:rPr>
                <w:rFonts w:cstheme="minorHAnsi"/>
                <w:spacing w:val="5"/>
                <w:sz w:val="24"/>
                <w:szCs w:val="24"/>
                <w:lang w:val="en-US"/>
              </w:rPr>
              <w:t xml:space="preserve">  </w:t>
            </w:r>
          </w:p>
        </w:tc>
        <w:tc>
          <w:tcPr>
            <w:tcW w:w="4536" w:type="dxa"/>
          </w:tcPr>
          <w:p w:rsidR="00DD6E08" w:rsidRPr="000C0D65" w:rsidRDefault="00DD6E08"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 xml:space="preserve">Accessibility requirements are included on the hirer’s template, which includes a statement on Council’s commitment to its venues being fully accessible. </w:t>
            </w:r>
          </w:p>
        </w:tc>
        <w:tc>
          <w:tcPr>
            <w:tcW w:w="1701" w:type="dxa"/>
          </w:tcPr>
          <w:p w:rsidR="00DD6E08" w:rsidRPr="000C0D65" w:rsidRDefault="005611FB" w:rsidP="005611FB">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A</w:t>
            </w:r>
            <w:r>
              <w:rPr>
                <w:rFonts w:cstheme="minorHAnsi"/>
                <w:spacing w:val="5"/>
                <w:sz w:val="24"/>
                <w:szCs w:val="24"/>
                <w:lang w:val="en-US"/>
              </w:rPr>
              <w:t>rts, Culture &amp; Venues</w:t>
            </w:r>
            <w:r w:rsidRPr="000C0D65">
              <w:rPr>
                <w:rFonts w:cstheme="minorHAnsi"/>
                <w:spacing w:val="5"/>
                <w:sz w:val="24"/>
                <w:szCs w:val="24"/>
                <w:lang w:val="en-US"/>
              </w:rPr>
              <w:t xml:space="preserve"> </w:t>
            </w:r>
          </w:p>
        </w:tc>
        <w:tc>
          <w:tcPr>
            <w:tcW w:w="1418" w:type="dxa"/>
          </w:tcPr>
          <w:p w:rsidR="00DD6E08" w:rsidRPr="000C0D65" w:rsidRDefault="00DD6E08"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2018</w:t>
            </w:r>
          </w:p>
        </w:tc>
        <w:tc>
          <w:tcPr>
            <w:tcW w:w="1773" w:type="dxa"/>
          </w:tcPr>
          <w:p w:rsidR="00DD6E08" w:rsidRPr="000C0D65" w:rsidRDefault="00DD6E08"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Within existing resources</w:t>
            </w:r>
          </w:p>
        </w:tc>
      </w:tr>
      <w:tr w:rsidR="00DD6E08" w:rsidTr="0080231D">
        <w:tc>
          <w:tcPr>
            <w:tcW w:w="5240" w:type="dxa"/>
          </w:tcPr>
          <w:p w:rsidR="00DD6E08" w:rsidRPr="007D4A6D" w:rsidRDefault="00967958"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2.1.3</w:t>
            </w:r>
            <w:r w:rsidR="00A26F49">
              <w:rPr>
                <w:rFonts w:cstheme="minorHAnsi"/>
                <w:spacing w:val="5"/>
                <w:sz w:val="24"/>
                <w:szCs w:val="24"/>
                <w:lang w:val="en-US"/>
              </w:rPr>
              <w:tab/>
            </w:r>
            <w:r w:rsidR="00DD6E08" w:rsidRPr="000C0D65">
              <w:rPr>
                <w:rFonts w:cstheme="minorHAnsi"/>
                <w:spacing w:val="5"/>
                <w:sz w:val="24"/>
                <w:szCs w:val="24"/>
                <w:lang w:val="en-US"/>
              </w:rPr>
              <w:t xml:space="preserve">Raise awareness and improve accessibility to the Leaps and Bounds Festival </w:t>
            </w:r>
          </w:p>
        </w:tc>
        <w:tc>
          <w:tcPr>
            <w:tcW w:w="4536" w:type="dxa"/>
          </w:tcPr>
          <w:p w:rsidR="005611FB" w:rsidRDefault="00870F56"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Leaps and Bounds </w:t>
            </w:r>
            <w:r w:rsidR="005611FB">
              <w:rPr>
                <w:rFonts w:cstheme="minorHAnsi"/>
                <w:spacing w:val="5"/>
                <w:sz w:val="24"/>
                <w:szCs w:val="24"/>
                <w:lang w:val="en-US"/>
              </w:rPr>
              <w:t>Music Festival will identify events which accept the Companion Card and encourage Venues to note on their website that they accept the Card.</w:t>
            </w:r>
          </w:p>
          <w:p w:rsidR="00DD6E08" w:rsidRPr="000C0D65" w:rsidRDefault="00870F56" w:rsidP="0080231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 </w:t>
            </w:r>
            <w:r w:rsidR="00DD6E08" w:rsidRPr="000C0D65">
              <w:rPr>
                <w:rFonts w:cstheme="minorHAnsi"/>
                <w:spacing w:val="5"/>
                <w:sz w:val="24"/>
                <w:szCs w:val="24"/>
                <w:lang w:val="en-US"/>
              </w:rPr>
              <w:t xml:space="preserve">Event venues </w:t>
            </w:r>
            <w:r>
              <w:rPr>
                <w:rFonts w:cstheme="minorHAnsi"/>
                <w:spacing w:val="5"/>
                <w:sz w:val="24"/>
                <w:szCs w:val="24"/>
                <w:lang w:val="en-US"/>
              </w:rPr>
              <w:t xml:space="preserve">have </w:t>
            </w:r>
            <w:r w:rsidR="00DD6E08" w:rsidRPr="000C0D65">
              <w:rPr>
                <w:rFonts w:cstheme="minorHAnsi"/>
                <w:spacing w:val="5"/>
                <w:sz w:val="24"/>
                <w:szCs w:val="24"/>
                <w:lang w:val="en-US"/>
              </w:rPr>
              <w:t>note</w:t>
            </w:r>
            <w:r>
              <w:rPr>
                <w:rFonts w:cstheme="minorHAnsi"/>
                <w:spacing w:val="5"/>
                <w:sz w:val="24"/>
                <w:szCs w:val="24"/>
                <w:lang w:val="en-US"/>
              </w:rPr>
              <w:t>d</w:t>
            </w:r>
            <w:r w:rsidR="00DD6E08" w:rsidRPr="000C0D65">
              <w:rPr>
                <w:rFonts w:cstheme="minorHAnsi"/>
                <w:spacing w:val="5"/>
                <w:sz w:val="24"/>
                <w:szCs w:val="24"/>
                <w:lang w:val="en-US"/>
              </w:rPr>
              <w:t xml:space="preserve"> on their website that they accept Companion Cards</w:t>
            </w:r>
          </w:p>
        </w:tc>
        <w:tc>
          <w:tcPr>
            <w:tcW w:w="1701" w:type="dxa"/>
          </w:tcPr>
          <w:p w:rsidR="00DD6E08" w:rsidRPr="000C0D65" w:rsidRDefault="00DD6E08" w:rsidP="005611FB">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A</w:t>
            </w:r>
            <w:r w:rsidR="005611FB">
              <w:rPr>
                <w:rFonts w:cstheme="minorHAnsi"/>
                <w:spacing w:val="5"/>
                <w:sz w:val="24"/>
                <w:szCs w:val="24"/>
                <w:lang w:val="en-US"/>
              </w:rPr>
              <w:t>rts, Culture &amp; Venues</w:t>
            </w:r>
          </w:p>
        </w:tc>
        <w:tc>
          <w:tcPr>
            <w:tcW w:w="1418" w:type="dxa"/>
          </w:tcPr>
          <w:p w:rsidR="00DD6E08" w:rsidRPr="000C0D65" w:rsidRDefault="00DD6E08"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July 2019</w:t>
            </w:r>
          </w:p>
        </w:tc>
        <w:tc>
          <w:tcPr>
            <w:tcW w:w="1773" w:type="dxa"/>
          </w:tcPr>
          <w:p w:rsidR="00DD6E08" w:rsidRPr="000C0D65" w:rsidRDefault="00DD6E08"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Within existing resources</w:t>
            </w:r>
          </w:p>
        </w:tc>
      </w:tr>
      <w:tr w:rsidR="002A358E" w:rsidTr="0080231D">
        <w:tc>
          <w:tcPr>
            <w:tcW w:w="5240" w:type="dxa"/>
          </w:tcPr>
          <w:p w:rsidR="002A358E" w:rsidRDefault="008A6EB7"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lastRenderedPageBreak/>
              <w:t>2.1.4</w:t>
            </w:r>
            <w:r w:rsidR="00A26F49">
              <w:rPr>
                <w:rFonts w:cstheme="minorHAnsi"/>
                <w:spacing w:val="5"/>
                <w:sz w:val="24"/>
                <w:szCs w:val="24"/>
                <w:lang w:val="en-US"/>
              </w:rPr>
              <w:tab/>
            </w:r>
            <w:r w:rsidR="002A358E">
              <w:rPr>
                <w:rFonts w:cstheme="minorHAnsi"/>
                <w:spacing w:val="5"/>
                <w:sz w:val="24"/>
                <w:szCs w:val="24"/>
                <w:lang w:val="en-US"/>
              </w:rPr>
              <w:t xml:space="preserve">Implement the </w:t>
            </w:r>
            <w:r w:rsidR="002A358E" w:rsidRPr="008A6EB7">
              <w:rPr>
                <w:rFonts w:cstheme="minorHAnsi"/>
                <w:spacing w:val="5"/>
                <w:sz w:val="24"/>
                <w:szCs w:val="24"/>
                <w:lang w:val="en-US"/>
              </w:rPr>
              <w:t>Support of Carers</w:t>
            </w:r>
            <w:r w:rsidR="002A358E">
              <w:rPr>
                <w:rFonts w:cstheme="minorHAnsi"/>
                <w:spacing w:val="5"/>
                <w:sz w:val="24"/>
                <w:szCs w:val="24"/>
                <w:lang w:val="en-US"/>
              </w:rPr>
              <w:t xml:space="preserve"> initiative to provide additional one-off activity to increase social engagement.</w:t>
            </w:r>
          </w:p>
        </w:tc>
        <w:tc>
          <w:tcPr>
            <w:tcW w:w="4536"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One-off activities provided across Libraries, Children and Youth Services, Disability Servi</w:t>
            </w:r>
            <w:r w:rsidR="0080231D">
              <w:rPr>
                <w:rFonts w:cstheme="minorHAnsi"/>
                <w:spacing w:val="5"/>
                <w:sz w:val="24"/>
                <w:szCs w:val="24"/>
                <w:lang w:val="en-US"/>
              </w:rPr>
              <w:t>ces and Arts &amp; Culture provided</w:t>
            </w:r>
          </w:p>
        </w:tc>
        <w:tc>
          <w:tcPr>
            <w:tcW w:w="1701"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p>
        </w:tc>
        <w:tc>
          <w:tcPr>
            <w:tcW w:w="1418"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2018 - 2019</w:t>
            </w:r>
          </w:p>
        </w:tc>
        <w:tc>
          <w:tcPr>
            <w:tcW w:w="1773"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Funding provided by State Government</w:t>
            </w:r>
          </w:p>
        </w:tc>
      </w:tr>
      <w:tr w:rsidR="00695454" w:rsidTr="0080231D">
        <w:tc>
          <w:tcPr>
            <w:tcW w:w="5240" w:type="dxa"/>
          </w:tcPr>
          <w:p w:rsidR="00695454" w:rsidRPr="000C0D65" w:rsidRDefault="008A6EB7"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2.1.5</w:t>
            </w:r>
            <w:r w:rsidR="00A26F49">
              <w:rPr>
                <w:rFonts w:cstheme="minorHAnsi"/>
                <w:spacing w:val="5"/>
                <w:sz w:val="24"/>
                <w:szCs w:val="24"/>
                <w:lang w:val="en-US"/>
              </w:rPr>
              <w:tab/>
            </w:r>
            <w:r w:rsidR="00695454" w:rsidRPr="000C0D65">
              <w:rPr>
                <w:rFonts w:cstheme="minorHAnsi"/>
                <w:spacing w:val="5"/>
                <w:sz w:val="24"/>
                <w:szCs w:val="24"/>
                <w:lang w:val="en-US"/>
              </w:rPr>
              <w:t xml:space="preserve">Extend the </w:t>
            </w:r>
            <w:r w:rsidR="005611FB">
              <w:rPr>
                <w:rFonts w:cstheme="minorHAnsi"/>
                <w:spacing w:val="5"/>
                <w:sz w:val="24"/>
                <w:szCs w:val="24"/>
                <w:lang w:val="en-US"/>
              </w:rPr>
              <w:t>H</w:t>
            </w:r>
            <w:r w:rsidR="00695454" w:rsidRPr="000C0D65">
              <w:rPr>
                <w:rFonts w:cstheme="minorHAnsi"/>
                <w:spacing w:val="5"/>
                <w:sz w:val="24"/>
                <w:szCs w:val="24"/>
                <w:lang w:val="en-US"/>
              </w:rPr>
              <w:t>ome Library Service, through engaging the Digital Team by identifying opportunities to deliver “I’ll be connected” to isolated residents in their homes.</w:t>
            </w:r>
          </w:p>
        </w:tc>
        <w:tc>
          <w:tcPr>
            <w:tcW w:w="4536" w:type="dxa"/>
          </w:tcPr>
          <w:p w:rsidR="00695454" w:rsidRPr="000C0D65" w:rsidRDefault="00695454"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 xml:space="preserve">A business Plan is developed identifying needs, ways to provide the service and supporting residents to engage with IT technology, building their social connectedness </w:t>
            </w:r>
          </w:p>
        </w:tc>
        <w:tc>
          <w:tcPr>
            <w:tcW w:w="1701" w:type="dxa"/>
          </w:tcPr>
          <w:p w:rsidR="00695454" w:rsidRPr="000C0D65" w:rsidRDefault="00695454"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 xml:space="preserve">Library Services &amp; </w:t>
            </w:r>
            <w:r w:rsidR="00951296">
              <w:rPr>
                <w:rFonts w:cstheme="minorHAnsi"/>
                <w:spacing w:val="5"/>
                <w:sz w:val="24"/>
                <w:szCs w:val="24"/>
                <w:lang w:val="en-US"/>
              </w:rPr>
              <w:t>Aged &amp; Disability Services</w:t>
            </w:r>
          </w:p>
        </w:tc>
        <w:tc>
          <w:tcPr>
            <w:tcW w:w="1418" w:type="dxa"/>
          </w:tcPr>
          <w:p w:rsidR="00695454" w:rsidRPr="000C0D65" w:rsidRDefault="00695454"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2018 - 2019</w:t>
            </w:r>
          </w:p>
        </w:tc>
        <w:tc>
          <w:tcPr>
            <w:tcW w:w="1773" w:type="dxa"/>
          </w:tcPr>
          <w:p w:rsidR="00695454" w:rsidRPr="000C0D65" w:rsidRDefault="00695454"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Within existing resources</w:t>
            </w:r>
          </w:p>
        </w:tc>
      </w:tr>
      <w:tr w:rsidR="00870F56" w:rsidTr="0080231D">
        <w:tc>
          <w:tcPr>
            <w:tcW w:w="5240" w:type="dxa"/>
          </w:tcPr>
          <w:p w:rsidR="00870F56" w:rsidRPr="00870F56" w:rsidRDefault="008A6EB7"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2.1.6</w:t>
            </w:r>
            <w:r w:rsidR="00A26F49">
              <w:rPr>
                <w:rFonts w:cstheme="minorHAnsi"/>
                <w:spacing w:val="5"/>
                <w:sz w:val="24"/>
                <w:szCs w:val="24"/>
                <w:lang w:val="en-US"/>
              </w:rPr>
              <w:tab/>
            </w:r>
            <w:r w:rsidR="00870F56" w:rsidRPr="007D4A6D">
              <w:rPr>
                <w:rFonts w:cstheme="minorHAnsi"/>
                <w:spacing w:val="5"/>
                <w:sz w:val="24"/>
                <w:szCs w:val="24"/>
                <w:lang w:val="en-US"/>
              </w:rPr>
              <w:t>Continue to review the sessions and identify opportunities to increase ‘Access All Abilities” lessons and sessions, including during varied hours and weekends.</w:t>
            </w:r>
          </w:p>
        </w:tc>
        <w:tc>
          <w:tcPr>
            <w:tcW w:w="4536" w:type="dxa"/>
          </w:tcPr>
          <w:p w:rsidR="00870F56" w:rsidRPr="00870F56" w:rsidRDefault="005611FB" w:rsidP="005611FB">
            <w:pPr>
              <w:tabs>
                <w:tab w:val="left" w:pos="720"/>
                <w:tab w:val="left" w:leader="dot" w:pos="8222"/>
                <w:tab w:val="center" w:pos="8505"/>
                <w:tab w:val="left" w:pos="8789"/>
              </w:tabs>
              <w:outlineLvl w:val="1"/>
              <w:rPr>
                <w:rFonts w:cstheme="minorHAnsi"/>
                <w:spacing w:val="5"/>
                <w:sz w:val="24"/>
                <w:szCs w:val="24"/>
                <w:lang w:val="en-US"/>
              </w:rPr>
            </w:pPr>
            <w:r>
              <w:rPr>
                <w:sz w:val="24"/>
                <w:szCs w:val="24"/>
              </w:rPr>
              <w:t>Conduct a</w:t>
            </w:r>
            <w:r w:rsidR="00870F56" w:rsidRPr="00870F56">
              <w:rPr>
                <w:sz w:val="24"/>
                <w:szCs w:val="24"/>
              </w:rPr>
              <w:t xml:space="preserve"> program service review of the current Access All Abilities offerings, identifying current and future opportunities to grow the program and </w:t>
            </w:r>
            <w:r w:rsidR="00AA7DF4" w:rsidRPr="00870F56">
              <w:rPr>
                <w:sz w:val="24"/>
                <w:szCs w:val="24"/>
              </w:rPr>
              <w:t>its</w:t>
            </w:r>
            <w:r w:rsidR="00870F56" w:rsidRPr="00870F56">
              <w:rPr>
                <w:sz w:val="24"/>
                <w:szCs w:val="24"/>
              </w:rPr>
              <w:t xml:space="preserve"> offerings.</w:t>
            </w:r>
          </w:p>
        </w:tc>
        <w:tc>
          <w:tcPr>
            <w:tcW w:w="1701" w:type="dxa"/>
          </w:tcPr>
          <w:p w:rsidR="00870F56" w:rsidRPr="00870F56" w:rsidRDefault="00870F56" w:rsidP="00870F56">
            <w:pPr>
              <w:tabs>
                <w:tab w:val="left" w:pos="720"/>
                <w:tab w:val="left" w:leader="dot" w:pos="8222"/>
                <w:tab w:val="center" w:pos="8505"/>
                <w:tab w:val="left" w:pos="8789"/>
              </w:tabs>
              <w:outlineLvl w:val="1"/>
              <w:rPr>
                <w:rFonts w:cstheme="minorHAnsi"/>
                <w:spacing w:val="5"/>
                <w:sz w:val="24"/>
                <w:szCs w:val="24"/>
                <w:lang w:val="en-US"/>
              </w:rPr>
            </w:pPr>
            <w:r w:rsidRPr="00870F56">
              <w:rPr>
                <w:sz w:val="24"/>
                <w:szCs w:val="24"/>
              </w:rPr>
              <w:t xml:space="preserve">Yarra Leisure </w:t>
            </w:r>
          </w:p>
        </w:tc>
        <w:tc>
          <w:tcPr>
            <w:tcW w:w="1418" w:type="dxa"/>
          </w:tcPr>
          <w:p w:rsidR="00870F56" w:rsidRPr="00870F56" w:rsidRDefault="00870F56" w:rsidP="00870F56">
            <w:pPr>
              <w:tabs>
                <w:tab w:val="left" w:pos="720"/>
                <w:tab w:val="left" w:leader="dot" w:pos="8222"/>
                <w:tab w:val="center" w:pos="8505"/>
                <w:tab w:val="left" w:pos="8789"/>
              </w:tabs>
              <w:outlineLvl w:val="1"/>
              <w:rPr>
                <w:rFonts w:cstheme="minorHAnsi"/>
                <w:spacing w:val="5"/>
                <w:sz w:val="24"/>
                <w:szCs w:val="24"/>
                <w:lang w:val="en-US"/>
              </w:rPr>
            </w:pPr>
            <w:r w:rsidRPr="00870F56">
              <w:rPr>
                <w:sz w:val="24"/>
                <w:szCs w:val="24"/>
              </w:rPr>
              <w:t>December 2018 – June 2020</w:t>
            </w:r>
          </w:p>
        </w:tc>
        <w:tc>
          <w:tcPr>
            <w:tcW w:w="1773" w:type="dxa"/>
          </w:tcPr>
          <w:p w:rsidR="00870F56" w:rsidRPr="000C0D65" w:rsidRDefault="00870F56" w:rsidP="00870F56">
            <w:pPr>
              <w:tabs>
                <w:tab w:val="left" w:pos="720"/>
                <w:tab w:val="left" w:leader="dot" w:pos="8222"/>
                <w:tab w:val="center" w:pos="8505"/>
                <w:tab w:val="left" w:pos="8789"/>
              </w:tabs>
              <w:outlineLvl w:val="1"/>
              <w:rPr>
                <w:rFonts w:cstheme="minorHAnsi"/>
                <w:spacing w:val="5"/>
                <w:sz w:val="24"/>
                <w:szCs w:val="24"/>
                <w:lang w:val="en-US"/>
              </w:rPr>
            </w:pPr>
            <w:r w:rsidRPr="000C0D65">
              <w:rPr>
                <w:rFonts w:cstheme="minorHAnsi"/>
                <w:spacing w:val="5"/>
                <w:sz w:val="24"/>
                <w:szCs w:val="24"/>
                <w:lang w:val="en-US"/>
              </w:rPr>
              <w:t>Within available resources</w:t>
            </w:r>
          </w:p>
        </w:tc>
      </w:tr>
      <w:tr w:rsidR="00870F56" w:rsidTr="0080231D">
        <w:tc>
          <w:tcPr>
            <w:tcW w:w="5240" w:type="dxa"/>
          </w:tcPr>
          <w:p w:rsidR="00870F56" w:rsidRPr="007D4A6D" w:rsidRDefault="008A6EB7"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2.1.7</w:t>
            </w:r>
            <w:r w:rsidR="00A26F49">
              <w:rPr>
                <w:rFonts w:cstheme="minorHAnsi"/>
                <w:spacing w:val="5"/>
                <w:sz w:val="24"/>
                <w:szCs w:val="24"/>
                <w:lang w:val="en-US"/>
              </w:rPr>
              <w:tab/>
            </w:r>
            <w:r w:rsidR="00870F56" w:rsidRPr="007D4A6D">
              <w:rPr>
                <w:rFonts w:cstheme="minorHAnsi"/>
                <w:spacing w:val="5"/>
                <w:sz w:val="24"/>
                <w:szCs w:val="24"/>
                <w:lang w:val="en-US"/>
              </w:rPr>
              <w:t>Continue to develop the swim teaching staff and increase the level of skill and experience in teaching people of varying ages, skills and abilities.</w:t>
            </w:r>
          </w:p>
        </w:tc>
        <w:tc>
          <w:tcPr>
            <w:tcW w:w="4536" w:type="dxa"/>
          </w:tcPr>
          <w:p w:rsidR="00870F56" w:rsidRPr="000C0D65" w:rsidRDefault="00870F56" w:rsidP="005611FB">
            <w:pPr>
              <w:tabs>
                <w:tab w:val="left" w:pos="720"/>
                <w:tab w:val="left" w:leader="dot" w:pos="8222"/>
                <w:tab w:val="center" w:pos="8505"/>
                <w:tab w:val="left" w:pos="8789"/>
              </w:tabs>
              <w:outlineLvl w:val="1"/>
              <w:rPr>
                <w:rFonts w:cstheme="minorHAnsi"/>
                <w:spacing w:val="5"/>
                <w:sz w:val="24"/>
                <w:szCs w:val="24"/>
                <w:lang w:val="en-US"/>
              </w:rPr>
            </w:pPr>
            <w:r>
              <w:rPr>
                <w:sz w:val="24"/>
                <w:szCs w:val="24"/>
              </w:rPr>
              <w:t>P</w:t>
            </w:r>
            <w:r w:rsidRPr="00CB6B5E">
              <w:rPr>
                <w:sz w:val="24"/>
                <w:szCs w:val="24"/>
              </w:rPr>
              <w:t xml:space="preserve">roposal </w:t>
            </w:r>
            <w:r>
              <w:rPr>
                <w:sz w:val="24"/>
                <w:szCs w:val="24"/>
              </w:rPr>
              <w:t xml:space="preserve">developed </w:t>
            </w:r>
            <w:r w:rsidRPr="00CB6B5E">
              <w:rPr>
                <w:sz w:val="24"/>
                <w:szCs w:val="24"/>
              </w:rPr>
              <w:t xml:space="preserve">with the aim to secure funding for swim teachers to obtain the additional qualification required to deliver access and inclusion programs. </w:t>
            </w:r>
          </w:p>
        </w:tc>
        <w:tc>
          <w:tcPr>
            <w:tcW w:w="1701" w:type="dxa"/>
          </w:tcPr>
          <w:p w:rsidR="00870F56" w:rsidRPr="000C0D65" w:rsidRDefault="00870F56" w:rsidP="00870F56">
            <w:pPr>
              <w:tabs>
                <w:tab w:val="left" w:pos="720"/>
                <w:tab w:val="left" w:leader="dot" w:pos="8222"/>
                <w:tab w:val="center" w:pos="8505"/>
                <w:tab w:val="left" w:pos="8789"/>
              </w:tabs>
              <w:outlineLvl w:val="1"/>
              <w:rPr>
                <w:rFonts w:cstheme="minorHAnsi"/>
                <w:spacing w:val="5"/>
                <w:sz w:val="24"/>
                <w:szCs w:val="24"/>
                <w:lang w:val="en-US"/>
              </w:rPr>
            </w:pPr>
            <w:r w:rsidRPr="00CB6B5E">
              <w:rPr>
                <w:sz w:val="24"/>
                <w:szCs w:val="24"/>
              </w:rPr>
              <w:t xml:space="preserve">Yarra Leisure </w:t>
            </w:r>
          </w:p>
        </w:tc>
        <w:tc>
          <w:tcPr>
            <w:tcW w:w="1418" w:type="dxa"/>
          </w:tcPr>
          <w:p w:rsidR="00870F56" w:rsidRPr="000C0D65" w:rsidRDefault="00870F56" w:rsidP="00870F56">
            <w:pPr>
              <w:tabs>
                <w:tab w:val="left" w:pos="720"/>
                <w:tab w:val="left" w:leader="dot" w:pos="8222"/>
                <w:tab w:val="center" w:pos="8505"/>
                <w:tab w:val="left" w:pos="8789"/>
              </w:tabs>
              <w:outlineLvl w:val="1"/>
              <w:rPr>
                <w:rFonts w:cstheme="minorHAnsi"/>
                <w:spacing w:val="5"/>
                <w:sz w:val="24"/>
                <w:szCs w:val="24"/>
                <w:lang w:val="en-US"/>
              </w:rPr>
            </w:pPr>
            <w:r w:rsidRPr="00CB6B5E">
              <w:rPr>
                <w:sz w:val="24"/>
                <w:szCs w:val="24"/>
              </w:rPr>
              <w:t xml:space="preserve">December 2018 – June 2020 </w:t>
            </w:r>
          </w:p>
        </w:tc>
        <w:tc>
          <w:tcPr>
            <w:tcW w:w="1773" w:type="dxa"/>
          </w:tcPr>
          <w:p w:rsidR="00870F56" w:rsidRPr="000C0D65" w:rsidRDefault="00870F56" w:rsidP="00870F56">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bl>
    <w:p w:rsidR="00E51902" w:rsidRDefault="00E51902">
      <w:r>
        <w:br w:type="page"/>
      </w:r>
    </w:p>
    <w:tbl>
      <w:tblPr>
        <w:tblStyle w:val="TableGrid"/>
        <w:tblW w:w="0" w:type="auto"/>
        <w:tblLayout w:type="fixed"/>
        <w:tblLook w:val="04A0" w:firstRow="1" w:lastRow="0" w:firstColumn="1" w:lastColumn="0" w:noHBand="0" w:noVBand="1"/>
      </w:tblPr>
      <w:tblGrid>
        <w:gridCol w:w="5240"/>
        <w:gridCol w:w="4253"/>
        <w:gridCol w:w="1984"/>
        <w:gridCol w:w="1418"/>
        <w:gridCol w:w="1773"/>
      </w:tblGrid>
      <w:tr w:rsidR="00021886" w:rsidTr="006445AC">
        <w:tc>
          <w:tcPr>
            <w:tcW w:w="14668" w:type="dxa"/>
            <w:gridSpan w:val="5"/>
            <w:shd w:val="clear" w:color="auto" w:fill="C5E0B3" w:themeFill="accent6" w:themeFillTint="66"/>
          </w:tcPr>
          <w:p w:rsidR="00021886" w:rsidRDefault="00EB1352" w:rsidP="003C4867">
            <w:pPr>
              <w:tabs>
                <w:tab w:val="left" w:pos="720"/>
                <w:tab w:val="left" w:leader="dot" w:pos="8222"/>
                <w:tab w:val="center" w:pos="8505"/>
                <w:tab w:val="left" w:pos="8789"/>
              </w:tabs>
              <w:jc w:val="both"/>
              <w:outlineLvl w:val="1"/>
              <w:rPr>
                <w:rFonts w:cstheme="minorHAnsi"/>
                <w:spacing w:val="5"/>
                <w:sz w:val="24"/>
                <w:szCs w:val="24"/>
                <w:lang w:val="en-US"/>
              </w:rPr>
            </w:pPr>
            <w:r>
              <w:rPr>
                <w:rFonts w:cstheme="minorHAnsi"/>
                <w:spacing w:val="5"/>
                <w:sz w:val="24"/>
                <w:szCs w:val="24"/>
                <w:lang w:val="en-US"/>
              </w:rPr>
              <w:lastRenderedPageBreak/>
              <w:t xml:space="preserve">Strategy </w:t>
            </w:r>
            <w:r w:rsidR="00B64C7A">
              <w:rPr>
                <w:rFonts w:cstheme="minorHAnsi"/>
                <w:spacing w:val="5"/>
                <w:sz w:val="24"/>
                <w:szCs w:val="24"/>
                <w:lang w:val="en-US"/>
              </w:rPr>
              <w:t xml:space="preserve">2.2 </w:t>
            </w:r>
            <w:r w:rsidR="00021886" w:rsidRPr="00021886">
              <w:rPr>
                <w:rFonts w:cstheme="minorHAnsi"/>
                <w:spacing w:val="5"/>
                <w:sz w:val="24"/>
                <w:szCs w:val="24"/>
                <w:lang w:val="en-US"/>
              </w:rPr>
              <w:t>Investigate opportunities and implement initiatives to address financial and transport barriers to access.</w:t>
            </w:r>
          </w:p>
        </w:tc>
      </w:tr>
      <w:tr w:rsidR="00310D16" w:rsidRPr="00855431" w:rsidTr="0080231D">
        <w:trPr>
          <w:tblHeader/>
        </w:trPr>
        <w:tc>
          <w:tcPr>
            <w:tcW w:w="5240"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Action</w:t>
            </w:r>
          </w:p>
        </w:tc>
        <w:tc>
          <w:tcPr>
            <w:tcW w:w="425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984"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310D16" w:rsidRPr="00855431"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Resources</w:t>
            </w:r>
          </w:p>
        </w:tc>
      </w:tr>
      <w:tr w:rsidR="003709F5" w:rsidTr="0080231D">
        <w:tc>
          <w:tcPr>
            <w:tcW w:w="5240" w:type="dxa"/>
          </w:tcPr>
          <w:p w:rsidR="003709F5" w:rsidRPr="003578C9" w:rsidRDefault="004C5120"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2.2.1</w:t>
            </w:r>
            <w:r w:rsidR="00A26F49">
              <w:rPr>
                <w:rFonts w:cstheme="minorHAnsi"/>
                <w:spacing w:val="5"/>
                <w:sz w:val="24"/>
                <w:szCs w:val="24"/>
                <w:lang w:val="en-US"/>
              </w:rPr>
              <w:tab/>
            </w:r>
            <w:r w:rsidR="00AA7DF4" w:rsidRPr="003578C9">
              <w:rPr>
                <w:rFonts w:cstheme="minorHAnsi"/>
                <w:spacing w:val="5"/>
                <w:sz w:val="24"/>
                <w:szCs w:val="24"/>
                <w:lang w:val="en-US"/>
              </w:rPr>
              <w:t xml:space="preserve">Commence investigation of an </w:t>
            </w:r>
            <w:r w:rsidR="00C76604" w:rsidRPr="003578C9">
              <w:rPr>
                <w:rFonts w:cstheme="minorHAnsi"/>
                <w:spacing w:val="5"/>
                <w:sz w:val="24"/>
                <w:szCs w:val="24"/>
                <w:lang w:val="en-US"/>
              </w:rPr>
              <w:t xml:space="preserve">app </w:t>
            </w:r>
            <w:r w:rsidR="00AA7DF4" w:rsidRPr="003578C9">
              <w:rPr>
                <w:rFonts w:cstheme="minorHAnsi"/>
                <w:spacing w:val="5"/>
                <w:sz w:val="24"/>
                <w:szCs w:val="24"/>
                <w:lang w:val="en-US"/>
              </w:rPr>
              <w:t xml:space="preserve">(to be developed or existing) </w:t>
            </w:r>
            <w:r w:rsidR="00C76604" w:rsidRPr="003578C9">
              <w:rPr>
                <w:rFonts w:cstheme="minorHAnsi"/>
                <w:spacing w:val="5"/>
                <w:sz w:val="24"/>
                <w:szCs w:val="24"/>
                <w:lang w:val="en-US"/>
              </w:rPr>
              <w:t xml:space="preserve">that </w:t>
            </w:r>
            <w:r w:rsidR="00AA7DF4" w:rsidRPr="003578C9">
              <w:rPr>
                <w:rFonts w:cstheme="minorHAnsi"/>
                <w:spacing w:val="5"/>
                <w:sz w:val="24"/>
                <w:szCs w:val="24"/>
                <w:lang w:val="en-US"/>
              </w:rPr>
              <w:t xml:space="preserve">identifies </w:t>
            </w:r>
            <w:r w:rsidR="00C76604" w:rsidRPr="003578C9">
              <w:rPr>
                <w:rFonts w:cstheme="minorHAnsi"/>
                <w:spacing w:val="5"/>
                <w:sz w:val="24"/>
                <w:szCs w:val="24"/>
                <w:lang w:val="en-US"/>
              </w:rPr>
              <w:t xml:space="preserve">accessible routes between places (like Google maps/directions/ travel smart). </w:t>
            </w:r>
            <w:r w:rsidR="00AA7DF4" w:rsidRPr="003578C9">
              <w:rPr>
                <w:rFonts w:cstheme="minorHAnsi"/>
                <w:spacing w:val="5"/>
                <w:sz w:val="24"/>
                <w:szCs w:val="24"/>
                <w:lang w:val="en-US"/>
              </w:rPr>
              <w:t xml:space="preserve"> </w:t>
            </w:r>
            <w:r w:rsidR="00C76604" w:rsidRPr="003578C9">
              <w:rPr>
                <w:rFonts w:cstheme="minorHAnsi"/>
                <w:spacing w:val="5"/>
                <w:sz w:val="24"/>
                <w:szCs w:val="24"/>
                <w:lang w:val="en-US"/>
              </w:rPr>
              <w:t xml:space="preserve">It should note </w:t>
            </w:r>
            <w:r w:rsidR="00AA7DF4" w:rsidRPr="003578C9">
              <w:rPr>
                <w:rFonts w:cstheme="minorHAnsi"/>
                <w:spacing w:val="5"/>
                <w:sz w:val="24"/>
                <w:szCs w:val="24"/>
                <w:lang w:val="en-US"/>
              </w:rPr>
              <w:t xml:space="preserve">accessible </w:t>
            </w:r>
            <w:r w:rsidR="00C76604" w:rsidRPr="003578C9">
              <w:rPr>
                <w:rFonts w:cstheme="minorHAnsi"/>
                <w:spacing w:val="5"/>
                <w:sz w:val="24"/>
                <w:szCs w:val="24"/>
                <w:lang w:val="en-US"/>
              </w:rPr>
              <w:t xml:space="preserve">toilets, rest stops, recharge points, shops that have happy hours for seniors, accessible cafes etc.). </w:t>
            </w:r>
          </w:p>
        </w:tc>
        <w:tc>
          <w:tcPr>
            <w:tcW w:w="4253" w:type="dxa"/>
          </w:tcPr>
          <w:p w:rsidR="00C76604" w:rsidRDefault="00C76604" w:rsidP="003C4867">
            <w:pPr>
              <w:tabs>
                <w:tab w:val="left" w:pos="720"/>
                <w:tab w:val="left" w:leader="dot" w:pos="8222"/>
                <w:tab w:val="center" w:pos="8505"/>
                <w:tab w:val="left" w:pos="8789"/>
              </w:tabs>
              <w:outlineLvl w:val="1"/>
              <w:rPr>
                <w:rFonts w:cstheme="minorHAnsi"/>
                <w:spacing w:val="5"/>
                <w:sz w:val="24"/>
                <w:szCs w:val="24"/>
                <w:lang w:val="en-US"/>
              </w:rPr>
            </w:pPr>
            <w:r w:rsidRPr="00F00947">
              <w:rPr>
                <w:rFonts w:cstheme="minorHAnsi"/>
                <w:spacing w:val="5"/>
                <w:sz w:val="24"/>
                <w:szCs w:val="24"/>
                <w:lang w:val="en-US"/>
              </w:rPr>
              <w:t>Improve safety &amp; accessibility for people with disability to increase social connection and participation</w:t>
            </w:r>
          </w:p>
          <w:p w:rsidR="003709F5" w:rsidRDefault="003709F5" w:rsidP="003C4867">
            <w:pPr>
              <w:tabs>
                <w:tab w:val="left" w:pos="720"/>
                <w:tab w:val="left" w:leader="dot" w:pos="8222"/>
                <w:tab w:val="center" w:pos="8505"/>
                <w:tab w:val="left" w:pos="8789"/>
              </w:tabs>
              <w:outlineLvl w:val="1"/>
              <w:rPr>
                <w:rFonts w:cstheme="minorHAnsi"/>
                <w:spacing w:val="5"/>
                <w:sz w:val="24"/>
                <w:szCs w:val="24"/>
                <w:lang w:val="en-US"/>
              </w:rPr>
            </w:pPr>
          </w:p>
        </w:tc>
        <w:tc>
          <w:tcPr>
            <w:tcW w:w="1984" w:type="dxa"/>
          </w:tcPr>
          <w:p w:rsidR="003709F5" w:rsidRDefault="00C7660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w:t>
            </w:r>
            <w:r w:rsidR="00AA7DF4">
              <w:rPr>
                <w:rFonts w:cstheme="minorHAnsi"/>
                <w:spacing w:val="5"/>
                <w:sz w:val="24"/>
                <w:szCs w:val="24"/>
                <w:lang w:val="en-US"/>
              </w:rPr>
              <w:t xml:space="preserve"> Services</w:t>
            </w:r>
          </w:p>
        </w:tc>
        <w:tc>
          <w:tcPr>
            <w:tcW w:w="1418" w:type="dxa"/>
          </w:tcPr>
          <w:p w:rsidR="003709F5" w:rsidRDefault="005611FB"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2019 - 2020</w:t>
            </w:r>
          </w:p>
        </w:tc>
        <w:tc>
          <w:tcPr>
            <w:tcW w:w="1773" w:type="dxa"/>
          </w:tcPr>
          <w:p w:rsidR="003709F5" w:rsidRDefault="005611FB"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 Any proposal subject to New Initiative.</w:t>
            </w:r>
          </w:p>
        </w:tc>
      </w:tr>
      <w:tr w:rsidR="00EB0712" w:rsidTr="0080231D">
        <w:tc>
          <w:tcPr>
            <w:tcW w:w="5240" w:type="dxa"/>
          </w:tcPr>
          <w:p w:rsidR="001A41A6" w:rsidRPr="006E7954" w:rsidRDefault="004C5120"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2.2.</w:t>
            </w:r>
            <w:r w:rsidR="00A96146">
              <w:rPr>
                <w:rFonts w:cstheme="minorHAnsi"/>
                <w:spacing w:val="5"/>
                <w:sz w:val="24"/>
                <w:szCs w:val="24"/>
                <w:lang w:val="en-US"/>
              </w:rPr>
              <w:t>2</w:t>
            </w:r>
            <w:r w:rsidR="00A26F49">
              <w:rPr>
                <w:rFonts w:cstheme="minorHAnsi"/>
                <w:spacing w:val="5"/>
                <w:sz w:val="24"/>
                <w:szCs w:val="24"/>
                <w:lang w:val="en-US"/>
              </w:rPr>
              <w:tab/>
            </w:r>
            <w:r w:rsidR="006E7954" w:rsidRPr="004C5120">
              <w:rPr>
                <w:rFonts w:cstheme="minorHAnsi"/>
                <w:spacing w:val="5"/>
                <w:sz w:val="24"/>
                <w:szCs w:val="24"/>
                <w:lang w:val="en-US"/>
              </w:rPr>
              <w:t>Investigate options to improve the Community Transport service to align with emerging needs</w:t>
            </w:r>
            <w:r w:rsidR="006E7954" w:rsidRPr="006E7954">
              <w:rPr>
                <w:rFonts w:cstheme="minorHAnsi"/>
                <w:spacing w:val="5"/>
                <w:sz w:val="24"/>
                <w:szCs w:val="24"/>
                <w:lang w:val="en-US"/>
              </w:rPr>
              <w:t xml:space="preserve"> </w:t>
            </w:r>
          </w:p>
        </w:tc>
        <w:tc>
          <w:tcPr>
            <w:tcW w:w="4253" w:type="dxa"/>
          </w:tcPr>
          <w:p w:rsidR="001A41A6" w:rsidRPr="006E7954" w:rsidRDefault="006E7954" w:rsidP="006E7954">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z w:val="24"/>
                <w:szCs w:val="24"/>
              </w:rPr>
              <w:t>More flexible service that increase social connections</w:t>
            </w:r>
            <w:r w:rsidRPr="006E7954">
              <w:rPr>
                <w:rFonts w:cstheme="minorHAnsi"/>
                <w:spacing w:val="5"/>
                <w:sz w:val="24"/>
                <w:szCs w:val="24"/>
                <w:lang w:val="en-US"/>
              </w:rPr>
              <w:t xml:space="preserve"> </w:t>
            </w:r>
          </w:p>
        </w:tc>
        <w:tc>
          <w:tcPr>
            <w:tcW w:w="1984" w:type="dxa"/>
          </w:tcPr>
          <w:p w:rsidR="001A41A6" w:rsidRPr="006E7954" w:rsidRDefault="00C76604" w:rsidP="003C4867">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pacing w:val="5"/>
                <w:sz w:val="24"/>
                <w:szCs w:val="24"/>
                <w:lang w:val="en-US"/>
              </w:rPr>
              <w:t>Aged &amp; Disability</w:t>
            </w:r>
            <w:r w:rsidR="00951296" w:rsidRPr="006E7954">
              <w:rPr>
                <w:rFonts w:cstheme="minorHAnsi"/>
                <w:spacing w:val="5"/>
                <w:sz w:val="24"/>
                <w:szCs w:val="24"/>
                <w:lang w:val="en-US"/>
              </w:rPr>
              <w:t xml:space="preserve"> Services</w:t>
            </w:r>
          </w:p>
        </w:tc>
        <w:tc>
          <w:tcPr>
            <w:tcW w:w="1418" w:type="dxa"/>
          </w:tcPr>
          <w:p w:rsidR="001A41A6" w:rsidRPr="006E7954" w:rsidRDefault="006E7954" w:rsidP="003C4867">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pacing w:val="5"/>
                <w:sz w:val="24"/>
                <w:szCs w:val="24"/>
                <w:lang w:val="en-US"/>
              </w:rPr>
              <w:t>December 2019</w:t>
            </w:r>
          </w:p>
        </w:tc>
        <w:tc>
          <w:tcPr>
            <w:tcW w:w="1773" w:type="dxa"/>
          </w:tcPr>
          <w:p w:rsidR="001A41A6" w:rsidRDefault="006E7954" w:rsidP="003C4867">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z w:val="24"/>
                <w:szCs w:val="24"/>
              </w:rPr>
              <w:t>New Initiative proposal 2019-2020</w:t>
            </w:r>
          </w:p>
        </w:tc>
      </w:tr>
      <w:tr w:rsidR="00686668" w:rsidRPr="00686668" w:rsidTr="0080231D">
        <w:tc>
          <w:tcPr>
            <w:tcW w:w="5240" w:type="dxa"/>
          </w:tcPr>
          <w:p w:rsidR="00686668" w:rsidRPr="00686668" w:rsidRDefault="00A96146"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2.2.3</w:t>
            </w:r>
            <w:r w:rsidR="00A26F49">
              <w:rPr>
                <w:rFonts w:cstheme="minorHAnsi"/>
                <w:spacing w:val="5"/>
                <w:sz w:val="24"/>
                <w:szCs w:val="24"/>
                <w:lang w:val="en-US"/>
              </w:rPr>
              <w:tab/>
            </w:r>
            <w:r w:rsidR="00686668" w:rsidRPr="003578C9">
              <w:rPr>
                <w:rFonts w:cstheme="minorHAnsi"/>
                <w:spacing w:val="5"/>
                <w:sz w:val="24"/>
                <w:szCs w:val="24"/>
                <w:lang w:val="en-US"/>
              </w:rPr>
              <w:t>In collaboration with other councils and Municipal Association of Victoria (MAV), advocate to State Government on behalf of people with disability, to obtain greater rate subsidies and other rebates associated with the cost of living.</w:t>
            </w:r>
            <w:r w:rsidR="00686668" w:rsidRPr="004C5120">
              <w:rPr>
                <w:rFonts w:cstheme="minorHAnsi"/>
                <w:spacing w:val="5"/>
                <w:sz w:val="24"/>
                <w:szCs w:val="24"/>
                <w:lang w:val="en-US"/>
              </w:rPr>
              <w:t xml:space="preserve">   </w:t>
            </w:r>
          </w:p>
        </w:tc>
        <w:tc>
          <w:tcPr>
            <w:tcW w:w="4253" w:type="dxa"/>
          </w:tcPr>
          <w:p w:rsidR="00686668" w:rsidRPr="00686668" w:rsidRDefault="00686668" w:rsidP="003C4867">
            <w:pPr>
              <w:rPr>
                <w:rFonts w:cstheme="minorHAnsi"/>
                <w:sz w:val="24"/>
                <w:szCs w:val="24"/>
              </w:rPr>
            </w:pPr>
            <w:r w:rsidRPr="00686668">
              <w:rPr>
                <w:rFonts w:cstheme="minorHAnsi"/>
                <w:sz w:val="24"/>
                <w:szCs w:val="24"/>
              </w:rPr>
              <w:t>Workshop conducted at MAV with Interested councils.</w:t>
            </w:r>
          </w:p>
          <w:p w:rsidR="00686668" w:rsidRPr="00686668" w:rsidRDefault="00686668" w:rsidP="003C4867">
            <w:pPr>
              <w:rPr>
                <w:rFonts w:cstheme="minorHAnsi"/>
                <w:sz w:val="24"/>
                <w:szCs w:val="24"/>
              </w:rPr>
            </w:pPr>
            <w:r w:rsidRPr="00686668">
              <w:rPr>
                <w:rFonts w:cstheme="minorHAnsi"/>
                <w:sz w:val="24"/>
                <w:szCs w:val="24"/>
              </w:rPr>
              <w:t xml:space="preserve">Submission (i.e. with case studies) forwarded to the State Government. </w:t>
            </w:r>
          </w:p>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p>
        </w:tc>
        <w:tc>
          <w:tcPr>
            <w:tcW w:w="1984" w:type="dxa"/>
          </w:tcPr>
          <w:p w:rsidR="00686668" w:rsidRPr="00686668" w:rsidRDefault="00686668" w:rsidP="003C4867">
            <w:pPr>
              <w:rPr>
                <w:rFonts w:cstheme="minorHAnsi"/>
                <w:sz w:val="24"/>
                <w:szCs w:val="24"/>
              </w:rPr>
            </w:pPr>
            <w:r w:rsidRPr="00686668">
              <w:rPr>
                <w:rFonts w:cstheme="minorHAnsi"/>
                <w:sz w:val="24"/>
                <w:szCs w:val="24"/>
              </w:rPr>
              <w:t>Social Policy and Research</w:t>
            </w:r>
          </w:p>
          <w:p w:rsidR="00686668" w:rsidRPr="00686668" w:rsidRDefault="00686668" w:rsidP="003C4867">
            <w:pPr>
              <w:rPr>
                <w:rFonts w:cstheme="minorHAnsi"/>
                <w:sz w:val="24"/>
                <w:szCs w:val="24"/>
              </w:rPr>
            </w:pPr>
            <w:r w:rsidRPr="00686668">
              <w:rPr>
                <w:rFonts w:cstheme="minorHAnsi"/>
                <w:sz w:val="24"/>
                <w:szCs w:val="24"/>
              </w:rPr>
              <w:t>Business and Finance</w:t>
            </w:r>
          </w:p>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Age and Disability Services</w:t>
            </w:r>
          </w:p>
        </w:tc>
        <w:tc>
          <w:tcPr>
            <w:tcW w:w="1418"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June 2020</w:t>
            </w:r>
          </w:p>
        </w:tc>
        <w:tc>
          <w:tcPr>
            <w:tcW w:w="1773"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Within existing resources</w:t>
            </w:r>
          </w:p>
        </w:tc>
      </w:tr>
      <w:tr w:rsidR="00794580" w:rsidTr="0080231D">
        <w:tc>
          <w:tcPr>
            <w:tcW w:w="5240" w:type="dxa"/>
          </w:tcPr>
          <w:p w:rsidR="00794580" w:rsidRDefault="00A96146" w:rsidP="00A26F49">
            <w:pPr>
              <w:pStyle w:val="ListParagraph"/>
              <w:tabs>
                <w:tab w:val="left" w:pos="720"/>
                <w:tab w:val="left" w:leader="dot" w:pos="8222"/>
                <w:tab w:val="center" w:pos="8505"/>
                <w:tab w:val="left" w:pos="8789"/>
              </w:tabs>
              <w:ind w:left="738" w:hanging="738"/>
              <w:outlineLvl w:val="1"/>
              <w:rPr>
                <w:rFonts w:cstheme="minorHAnsi"/>
                <w:spacing w:val="5"/>
                <w:sz w:val="24"/>
                <w:szCs w:val="24"/>
                <w:lang w:val="en-US"/>
              </w:rPr>
            </w:pPr>
            <w:r>
              <w:rPr>
                <w:rFonts w:cstheme="minorHAnsi"/>
                <w:spacing w:val="5"/>
                <w:sz w:val="24"/>
                <w:szCs w:val="24"/>
                <w:lang w:val="en-US"/>
              </w:rPr>
              <w:t>2.2.4</w:t>
            </w:r>
            <w:r w:rsidR="00A26F49">
              <w:rPr>
                <w:rFonts w:cstheme="minorHAnsi"/>
                <w:spacing w:val="5"/>
                <w:sz w:val="24"/>
                <w:szCs w:val="24"/>
                <w:lang w:val="en-US"/>
              </w:rPr>
              <w:tab/>
            </w:r>
            <w:r w:rsidR="00794580" w:rsidRPr="003578C9">
              <w:rPr>
                <w:rFonts w:cstheme="minorHAnsi"/>
                <w:spacing w:val="5"/>
                <w:sz w:val="24"/>
                <w:szCs w:val="24"/>
                <w:lang w:val="en-US"/>
              </w:rPr>
              <w:t>Conduct a review of the customer information available within Yarra Leisure venues and online regarding entitlements of companion card holders at Yarra Leisure venues.</w:t>
            </w:r>
          </w:p>
        </w:tc>
        <w:tc>
          <w:tcPr>
            <w:tcW w:w="4253" w:type="dxa"/>
          </w:tcPr>
          <w:p w:rsidR="00794580" w:rsidRDefault="00794580" w:rsidP="00794580">
            <w:pPr>
              <w:tabs>
                <w:tab w:val="left" w:pos="720"/>
                <w:tab w:val="left" w:leader="dot" w:pos="8222"/>
                <w:tab w:val="center" w:pos="8505"/>
                <w:tab w:val="left" w:pos="8789"/>
              </w:tabs>
              <w:jc w:val="both"/>
              <w:outlineLvl w:val="1"/>
              <w:rPr>
                <w:sz w:val="24"/>
                <w:szCs w:val="24"/>
              </w:rPr>
            </w:pPr>
            <w:r>
              <w:rPr>
                <w:sz w:val="24"/>
                <w:szCs w:val="24"/>
              </w:rPr>
              <w:t xml:space="preserve">The </w:t>
            </w:r>
            <w:r w:rsidRPr="00FB0977">
              <w:rPr>
                <w:sz w:val="24"/>
                <w:szCs w:val="24"/>
              </w:rPr>
              <w:t xml:space="preserve">Companion </w:t>
            </w:r>
            <w:r>
              <w:rPr>
                <w:sz w:val="24"/>
                <w:szCs w:val="24"/>
              </w:rPr>
              <w:t>Card is promoted to the Yarra Leisure Services community.</w:t>
            </w:r>
          </w:p>
          <w:p w:rsidR="00794580" w:rsidRDefault="00794580" w:rsidP="00794580">
            <w:pPr>
              <w:tabs>
                <w:tab w:val="left" w:pos="720"/>
                <w:tab w:val="left" w:leader="dot" w:pos="8222"/>
                <w:tab w:val="center" w:pos="8505"/>
                <w:tab w:val="left" w:pos="8789"/>
              </w:tabs>
              <w:outlineLvl w:val="1"/>
              <w:rPr>
                <w:rFonts w:cstheme="minorHAnsi"/>
                <w:spacing w:val="5"/>
                <w:sz w:val="24"/>
                <w:szCs w:val="24"/>
                <w:lang w:val="en-US"/>
              </w:rPr>
            </w:pPr>
          </w:p>
        </w:tc>
        <w:tc>
          <w:tcPr>
            <w:tcW w:w="1984" w:type="dxa"/>
          </w:tcPr>
          <w:p w:rsidR="00794580" w:rsidRDefault="00794580" w:rsidP="00794580">
            <w:pPr>
              <w:tabs>
                <w:tab w:val="left" w:pos="720"/>
                <w:tab w:val="left" w:leader="dot" w:pos="8222"/>
                <w:tab w:val="center" w:pos="8505"/>
                <w:tab w:val="left" w:pos="8789"/>
              </w:tabs>
              <w:outlineLvl w:val="1"/>
              <w:rPr>
                <w:rFonts w:cstheme="minorHAnsi"/>
                <w:spacing w:val="5"/>
                <w:sz w:val="24"/>
                <w:szCs w:val="24"/>
                <w:lang w:val="en-US"/>
              </w:rPr>
            </w:pPr>
            <w:r w:rsidRPr="00FB0977">
              <w:rPr>
                <w:sz w:val="24"/>
                <w:szCs w:val="24"/>
              </w:rPr>
              <w:t>Yarra Leisure</w:t>
            </w:r>
          </w:p>
        </w:tc>
        <w:tc>
          <w:tcPr>
            <w:tcW w:w="1418" w:type="dxa"/>
          </w:tcPr>
          <w:p w:rsidR="00794580" w:rsidRDefault="00794580" w:rsidP="00794580">
            <w:pPr>
              <w:tabs>
                <w:tab w:val="left" w:pos="720"/>
                <w:tab w:val="left" w:leader="dot" w:pos="8222"/>
                <w:tab w:val="center" w:pos="8505"/>
                <w:tab w:val="left" w:pos="8789"/>
              </w:tabs>
              <w:outlineLvl w:val="1"/>
              <w:rPr>
                <w:rFonts w:cstheme="minorHAnsi"/>
                <w:spacing w:val="5"/>
                <w:sz w:val="24"/>
                <w:szCs w:val="24"/>
                <w:lang w:val="en-US"/>
              </w:rPr>
            </w:pPr>
            <w:r w:rsidRPr="00FB0977">
              <w:rPr>
                <w:sz w:val="24"/>
                <w:szCs w:val="24"/>
              </w:rPr>
              <w:t>Ongoing</w:t>
            </w:r>
          </w:p>
        </w:tc>
        <w:tc>
          <w:tcPr>
            <w:tcW w:w="1773" w:type="dxa"/>
          </w:tcPr>
          <w:p w:rsidR="00794580" w:rsidRDefault="00794580" w:rsidP="00794580">
            <w:pPr>
              <w:tabs>
                <w:tab w:val="left" w:pos="720"/>
                <w:tab w:val="left" w:leader="dot" w:pos="8222"/>
                <w:tab w:val="center" w:pos="8505"/>
                <w:tab w:val="left" w:pos="8789"/>
              </w:tabs>
              <w:outlineLvl w:val="1"/>
              <w:rPr>
                <w:rFonts w:cstheme="minorHAnsi"/>
                <w:spacing w:val="5"/>
                <w:sz w:val="24"/>
                <w:szCs w:val="24"/>
                <w:lang w:val="en-US"/>
              </w:rPr>
            </w:pPr>
            <w:r w:rsidRPr="00FB0977">
              <w:rPr>
                <w:sz w:val="24"/>
                <w:szCs w:val="24"/>
              </w:rPr>
              <w:t>Within existing resources</w:t>
            </w:r>
          </w:p>
        </w:tc>
      </w:tr>
    </w:tbl>
    <w:p w:rsidR="0080231D" w:rsidRDefault="0080231D">
      <w:r>
        <w:br w:type="page"/>
      </w:r>
    </w:p>
    <w:tbl>
      <w:tblPr>
        <w:tblStyle w:val="TableGrid"/>
        <w:tblW w:w="0" w:type="auto"/>
        <w:tblLayout w:type="fixed"/>
        <w:tblLook w:val="04A0" w:firstRow="1" w:lastRow="0" w:firstColumn="1" w:lastColumn="0" w:noHBand="0" w:noVBand="1"/>
      </w:tblPr>
      <w:tblGrid>
        <w:gridCol w:w="5098"/>
        <w:gridCol w:w="4395"/>
        <w:gridCol w:w="1984"/>
        <w:gridCol w:w="1418"/>
        <w:gridCol w:w="1773"/>
      </w:tblGrid>
      <w:tr w:rsidR="00246C40" w:rsidTr="00246C40">
        <w:tc>
          <w:tcPr>
            <w:tcW w:w="14668" w:type="dxa"/>
            <w:gridSpan w:val="5"/>
            <w:shd w:val="clear" w:color="auto" w:fill="C5E0B3" w:themeFill="accent6" w:themeFillTint="66"/>
          </w:tcPr>
          <w:p w:rsidR="00246C40" w:rsidRDefault="00EB1352"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lastRenderedPageBreak/>
              <w:t xml:space="preserve">Strategy </w:t>
            </w:r>
            <w:r w:rsidR="00246C40">
              <w:rPr>
                <w:rFonts w:cstheme="minorHAnsi"/>
                <w:spacing w:val="5"/>
                <w:sz w:val="24"/>
                <w:szCs w:val="24"/>
                <w:lang w:val="en-US"/>
              </w:rPr>
              <w:t>2.3 Ensure people with disability have the same opportunities as other people to participate in public meetings/consultations and events organised by the City of Yarra.</w:t>
            </w:r>
          </w:p>
        </w:tc>
      </w:tr>
      <w:tr w:rsidR="00EB1352" w:rsidRPr="00855431" w:rsidTr="0080231D">
        <w:trPr>
          <w:tblHeader/>
        </w:trPr>
        <w:tc>
          <w:tcPr>
            <w:tcW w:w="5098" w:type="dxa"/>
            <w:shd w:val="clear" w:color="auto" w:fill="E2EFD9" w:themeFill="accent6" w:themeFillTint="33"/>
          </w:tcPr>
          <w:p w:rsidR="00EB1352" w:rsidRPr="00855431" w:rsidRDefault="00EB1352"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Action</w:t>
            </w:r>
          </w:p>
        </w:tc>
        <w:tc>
          <w:tcPr>
            <w:tcW w:w="4395" w:type="dxa"/>
            <w:shd w:val="clear" w:color="auto" w:fill="E2EFD9" w:themeFill="accent6" w:themeFillTint="33"/>
          </w:tcPr>
          <w:p w:rsidR="00EB1352" w:rsidRPr="00855431" w:rsidRDefault="00EB1352"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1984" w:type="dxa"/>
            <w:shd w:val="clear" w:color="auto" w:fill="E2EFD9" w:themeFill="accent6" w:themeFillTint="33"/>
          </w:tcPr>
          <w:p w:rsidR="00EB1352" w:rsidRPr="00855431" w:rsidRDefault="00EB1352"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418" w:type="dxa"/>
            <w:shd w:val="clear" w:color="auto" w:fill="E2EFD9" w:themeFill="accent6" w:themeFillTint="33"/>
          </w:tcPr>
          <w:p w:rsidR="00EB1352" w:rsidRPr="00855431" w:rsidRDefault="00EB1352"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EB1352" w:rsidRPr="00855431" w:rsidRDefault="00EB1352"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537876" w:rsidTr="0080231D">
        <w:tc>
          <w:tcPr>
            <w:tcW w:w="5098" w:type="dxa"/>
          </w:tcPr>
          <w:p w:rsidR="00537876" w:rsidRPr="000C4D98" w:rsidRDefault="000C4D98" w:rsidP="00A26F49">
            <w:pPr>
              <w:pStyle w:val="ListParagraph"/>
              <w:tabs>
                <w:tab w:val="left" w:pos="720"/>
                <w:tab w:val="left" w:leader="dot" w:pos="8222"/>
                <w:tab w:val="center" w:pos="8505"/>
                <w:tab w:val="left" w:pos="8789"/>
              </w:tabs>
              <w:ind w:hanging="691"/>
              <w:outlineLvl w:val="1"/>
              <w:rPr>
                <w:rFonts w:cstheme="minorHAnsi"/>
                <w:vanish/>
                <w:sz w:val="24"/>
                <w:szCs w:val="24"/>
              </w:rPr>
            </w:pPr>
            <w:r>
              <w:rPr>
                <w:rFonts w:cstheme="minorHAnsi"/>
                <w:sz w:val="24"/>
                <w:szCs w:val="24"/>
              </w:rPr>
              <w:t>2.3.1</w:t>
            </w:r>
            <w:r w:rsidR="00A26F49">
              <w:rPr>
                <w:rFonts w:cstheme="minorHAnsi"/>
                <w:sz w:val="24"/>
                <w:szCs w:val="24"/>
              </w:rPr>
              <w:tab/>
            </w:r>
            <w:r w:rsidR="00537876" w:rsidRPr="000C4D98">
              <w:rPr>
                <w:rFonts w:cstheme="minorHAnsi"/>
                <w:sz w:val="24"/>
                <w:szCs w:val="24"/>
              </w:rPr>
              <w:t>Where appropriate, add a contact person for ‘specific requirements’ on event communication</w:t>
            </w:r>
          </w:p>
        </w:tc>
        <w:tc>
          <w:tcPr>
            <w:tcW w:w="4395" w:type="dxa"/>
          </w:tcPr>
          <w:p w:rsidR="00537876" w:rsidRPr="006E7954" w:rsidRDefault="00537876" w:rsidP="007616AD">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z w:val="24"/>
                <w:szCs w:val="24"/>
              </w:rPr>
              <w:t>Information is added to relevant events</w:t>
            </w:r>
          </w:p>
        </w:tc>
        <w:tc>
          <w:tcPr>
            <w:tcW w:w="1984" w:type="dxa"/>
          </w:tcPr>
          <w:p w:rsidR="00537876" w:rsidRPr="006E7954" w:rsidRDefault="00F60265" w:rsidP="00F60265">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z w:val="24"/>
                <w:szCs w:val="24"/>
              </w:rPr>
              <w:t xml:space="preserve">Advocacy, and Engagement, </w:t>
            </w:r>
            <w:r w:rsidR="00537876" w:rsidRPr="006E7954">
              <w:rPr>
                <w:rFonts w:cstheme="minorHAnsi"/>
                <w:sz w:val="24"/>
                <w:szCs w:val="24"/>
              </w:rPr>
              <w:t xml:space="preserve">Communications </w:t>
            </w:r>
          </w:p>
        </w:tc>
        <w:tc>
          <w:tcPr>
            <w:tcW w:w="1418" w:type="dxa"/>
          </w:tcPr>
          <w:p w:rsidR="00537876" w:rsidRPr="006E7954"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z w:val="24"/>
                <w:szCs w:val="24"/>
              </w:rPr>
              <w:t>Ongoing</w:t>
            </w:r>
          </w:p>
        </w:tc>
        <w:tc>
          <w:tcPr>
            <w:tcW w:w="1773"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6E7954">
              <w:rPr>
                <w:rFonts w:cstheme="minorHAnsi"/>
                <w:sz w:val="24"/>
                <w:szCs w:val="24"/>
              </w:rPr>
              <w:t>Support from all Yarra staff</w:t>
            </w:r>
          </w:p>
        </w:tc>
      </w:tr>
      <w:tr w:rsidR="002A358E" w:rsidRPr="0086088F" w:rsidTr="0080231D">
        <w:tc>
          <w:tcPr>
            <w:tcW w:w="5098" w:type="dxa"/>
          </w:tcPr>
          <w:p w:rsidR="002A358E" w:rsidRPr="000C4D98" w:rsidRDefault="000C4D98"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2.3.2</w:t>
            </w:r>
            <w:r w:rsidR="00A26F49">
              <w:rPr>
                <w:rFonts w:cstheme="minorHAnsi"/>
                <w:sz w:val="24"/>
                <w:szCs w:val="24"/>
              </w:rPr>
              <w:tab/>
            </w:r>
            <w:r w:rsidR="002A358E" w:rsidRPr="000C4D98">
              <w:rPr>
                <w:rFonts w:cstheme="minorHAnsi"/>
                <w:sz w:val="24"/>
                <w:szCs w:val="24"/>
              </w:rPr>
              <w:t>Continue to resource, support and engage the Disability Advisory Committee (DAC).</w:t>
            </w:r>
          </w:p>
        </w:tc>
        <w:tc>
          <w:tcPr>
            <w:tcW w:w="4395" w:type="dxa"/>
          </w:tcPr>
          <w:p w:rsidR="002A358E" w:rsidRDefault="002A358E" w:rsidP="007616AD">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ascii="Calibri" w:hAnsi="Calibri" w:cstheme="minorHAnsi"/>
                <w:spacing w:val="5"/>
                <w:sz w:val="24"/>
                <w:szCs w:val="24"/>
                <w:lang w:val="en-US"/>
              </w:rPr>
              <w:t>Number of meetings held and attendance.</w:t>
            </w:r>
          </w:p>
          <w:p w:rsidR="002A358E" w:rsidRPr="0086088F" w:rsidRDefault="002A358E" w:rsidP="007616AD">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ascii="Calibri" w:hAnsi="Calibri" w:cstheme="minorHAnsi"/>
                <w:spacing w:val="5"/>
                <w:sz w:val="24"/>
                <w:szCs w:val="24"/>
                <w:lang w:val="en-US"/>
              </w:rPr>
              <w:t>Number of topics DAC have been consulted on.</w:t>
            </w:r>
          </w:p>
        </w:tc>
        <w:tc>
          <w:tcPr>
            <w:tcW w:w="1984" w:type="dxa"/>
          </w:tcPr>
          <w:p w:rsidR="002A358E" w:rsidRPr="008F7100" w:rsidRDefault="002A358E" w:rsidP="00E51902">
            <w:pPr>
              <w:tabs>
                <w:tab w:val="left" w:pos="720"/>
                <w:tab w:val="left" w:leader="dot" w:pos="8222"/>
                <w:tab w:val="center" w:pos="8505"/>
                <w:tab w:val="left" w:pos="8789"/>
              </w:tabs>
              <w:outlineLvl w:val="1"/>
              <w:rPr>
                <w:rFonts w:ascii="Calibri" w:hAnsi="Calibri" w:cstheme="minorHAnsi"/>
                <w:spacing w:val="5"/>
                <w:sz w:val="24"/>
                <w:szCs w:val="24"/>
                <w:lang w:val="en-US"/>
              </w:rPr>
            </w:pPr>
            <w:r w:rsidRPr="008F7100">
              <w:rPr>
                <w:rFonts w:cstheme="minorHAnsi"/>
                <w:spacing w:val="5"/>
                <w:sz w:val="24"/>
                <w:szCs w:val="24"/>
                <w:lang w:val="en-US"/>
              </w:rPr>
              <w:t>Aged &amp; Disability Services</w:t>
            </w:r>
            <w:r w:rsidRPr="008F7100">
              <w:rPr>
                <w:rFonts w:cstheme="minorHAnsi"/>
                <w:sz w:val="24"/>
                <w:szCs w:val="24"/>
              </w:rPr>
              <w:t xml:space="preserve"> </w:t>
            </w:r>
          </w:p>
        </w:tc>
        <w:tc>
          <w:tcPr>
            <w:tcW w:w="1418" w:type="dxa"/>
          </w:tcPr>
          <w:p w:rsidR="002A358E" w:rsidRPr="0086088F" w:rsidRDefault="002A358E" w:rsidP="00E51902">
            <w:pPr>
              <w:tabs>
                <w:tab w:val="left" w:pos="720"/>
                <w:tab w:val="left" w:leader="dot" w:pos="8222"/>
                <w:tab w:val="center" w:pos="8505"/>
                <w:tab w:val="left" w:pos="8789"/>
              </w:tabs>
              <w:jc w:val="both"/>
              <w:outlineLvl w:val="1"/>
              <w:rPr>
                <w:rFonts w:ascii="Calibri" w:hAnsi="Calibri" w:cstheme="minorHAnsi"/>
                <w:spacing w:val="5"/>
                <w:sz w:val="24"/>
                <w:szCs w:val="24"/>
                <w:lang w:val="en-US"/>
              </w:rPr>
            </w:pPr>
            <w:r>
              <w:rPr>
                <w:rFonts w:ascii="Calibri" w:hAnsi="Calibri" w:cstheme="minorHAnsi"/>
                <w:spacing w:val="5"/>
                <w:sz w:val="24"/>
                <w:szCs w:val="24"/>
                <w:lang w:val="en-US"/>
              </w:rPr>
              <w:t>On-going</w:t>
            </w:r>
          </w:p>
        </w:tc>
        <w:tc>
          <w:tcPr>
            <w:tcW w:w="1773" w:type="dxa"/>
          </w:tcPr>
          <w:p w:rsidR="002A358E" w:rsidRPr="0086088F" w:rsidRDefault="002A358E" w:rsidP="00E51902">
            <w:pPr>
              <w:tabs>
                <w:tab w:val="left" w:pos="720"/>
                <w:tab w:val="left" w:leader="dot" w:pos="8222"/>
                <w:tab w:val="center" w:pos="8505"/>
                <w:tab w:val="left" w:pos="8789"/>
              </w:tabs>
              <w:jc w:val="both"/>
              <w:outlineLvl w:val="1"/>
              <w:rPr>
                <w:rFonts w:ascii="Calibri" w:hAnsi="Calibri" w:cstheme="minorHAnsi"/>
                <w:spacing w:val="5"/>
                <w:sz w:val="24"/>
                <w:szCs w:val="24"/>
                <w:lang w:val="en-US"/>
              </w:rPr>
            </w:pPr>
            <w:r>
              <w:rPr>
                <w:rFonts w:cstheme="minorHAnsi"/>
                <w:spacing w:val="5"/>
                <w:sz w:val="24"/>
                <w:szCs w:val="24"/>
                <w:lang w:val="en-US"/>
              </w:rPr>
              <w:t>Within existing resources</w:t>
            </w:r>
          </w:p>
        </w:tc>
      </w:tr>
      <w:tr w:rsidR="002A358E" w:rsidTr="0080231D">
        <w:tc>
          <w:tcPr>
            <w:tcW w:w="5098" w:type="dxa"/>
          </w:tcPr>
          <w:p w:rsidR="002A358E" w:rsidRPr="000C4D98" w:rsidRDefault="000C4D98"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2.3.3</w:t>
            </w:r>
            <w:r w:rsidR="00A26F49">
              <w:rPr>
                <w:rFonts w:cstheme="minorHAnsi"/>
                <w:sz w:val="24"/>
                <w:szCs w:val="24"/>
              </w:rPr>
              <w:tab/>
            </w:r>
            <w:r w:rsidR="002A358E" w:rsidRPr="000C4D98">
              <w:rPr>
                <w:rFonts w:cstheme="minorHAnsi"/>
                <w:sz w:val="24"/>
                <w:szCs w:val="24"/>
              </w:rPr>
              <w:t>Determine Council’s future role in the Home &amp; Community Care – Program for Young People program.</w:t>
            </w:r>
          </w:p>
        </w:tc>
        <w:tc>
          <w:tcPr>
            <w:tcW w:w="4395" w:type="dxa"/>
          </w:tcPr>
          <w:p w:rsidR="002A358E" w:rsidRDefault="002A358E"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Clarity on Council’s role and future direction in support of young people with disability through home based service provision.</w:t>
            </w:r>
          </w:p>
          <w:p w:rsidR="002A358E" w:rsidRDefault="002A358E"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Decide on Council’s role in navigation and support outside of NDIS structure.</w:t>
            </w:r>
          </w:p>
        </w:tc>
        <w:tc>
          <w:tcPr>
            <w:tcW w:w="1984"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418" w:type="dxa"/>
          </w:tcPr>
          <w:p w:rsidR="002A358E" w:rsidRDefault="002A358E" w:rsidP="00E51902">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ascii="Calibri" w:hAnsi="Calibri" w:cstheme="minorHAnsi"/>
                <w:spacing w:val="5"/>
                <w:sz w:val="24"/>
                <w:szCs w:val="24"/>
                <w:lang w:val="en-US"/>
              </w:rPr>
              <w:t>2018 - 2020</w:t>
            </w:r>
          </w:p>
        </w:tc>
        <w:tc>
          <w:tcPr>
            <w:tcW w:w="1773" w:type="dxa"/>
          </w:tcPr>
          <w:p w:rsidR="002A358E" w:rsidRDefault="002A358E" w:rsidP="00E51902">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ascii="Calibri" w:hAnsi="Calibri" w:cstheme="minorHAnsi"/>
                <w:spacing w:val="5"/>
                <w:sz w:val="24"/>
                <w:szCs w:val="24"/>
                <w:lang w:val="en-US"/>
              </w:rPr>
              <w:t>Within existing resources</w:t>
            </w:r>
          </w:p>
        </w:tc>
      </w:tr>
      <w:tr w:rsidR="002A358E" w:rsidRPr="009004E6" w:rsidTr="0080231D">
        <w:tc>
          <w:tcPr>
            <w:tcW w:w="5098" w:type="dxa"/>
          </w:tcPr>
          <w:p w:rsidR="002A358E" w:rsidRPr="000C4D98" w:rsidRDefault="000C4D98"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2.3.4</w:t>
            </w:r>
            <w:r w:rsidR="00A26F49">
              <w:rPr>
                <w:rFonts w:cstheme="minorHAnsi"/>
                <w:sz w:val="24"/>
                <w:szCs w:val="24"/>
              </w:rPr>
              <w:tab/>
            </w:r>
            <w:r w:rsidR="002A358E" w:rsidRPr="000C4D98">
              <w:rPr>
                <w:rFonts w:cstheme="minorHAnsi"/>
                <w:sz w:val="24"/>
                <w:szCs w:val="24"/>
              </w:rPr>
              <w:t>Continue to monitor access and navigation to the NDIS and advocate where necessary for CALD, Aboriginal, people with mental health needs and vulnerable community members.</w:t>
            </w:r>
          </w:p>
        </w:tc>
        <w:tc>
          <w:tcPr>
            <w:tcW w:w="4395" w:type="dxa"/>
          </w:tcPr>
          <w:p w:rsidR="002A358E" w:rsidRDefault="002A358E" w:rsidP="007616AD">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ascii="Calibri" w:hAnsi="Calibri" w:cstheme="minorHAnsi"/>
                <w:spacing w:val="5"/>
                <w:sz w:val="24"/>
                <w:szCs w:val="24"/>
                <w:lang w:val="en-US"/>
              </w:rPr>
              <w:t>Ongoing advocacy of issues and risks to groups highlighted in submission, forums and in follow up with agencies.</w:t>
            </w:r>
          </w:p>
          <w:p w:rsidR="002A358E" w:rsidRPr="009004E6" w:rsidRDefault="002A358E" w:rsidP="007616AD">
            <w:pPr>
              <w:tabs>
                <w:tab w:val="left" w:pos="720"/>
                <w:tab w:val="left" w:leader="dot" w:pos="8222"/>
                <w:tab w:val="center" w:pos="8505"/>
                <w:tab w:val="left" w:pos="8789"/>
              </w:tabs>
              <w:outlineLvl w:val="1"/>
              <w:rPr>
                <w:rFonts w:ascii="Calibri" w:hAnsi="Calibri" w:cstheme="minorHAnsi"/>
                <w:spacing w:val="5"/>
                <w:sz w:val="24"/>
                <w:szCs w:val="24"/>
                <w:lang w:val="en-US"/>
              </w:rPr>
            </w:pPr>
          </w:p>
        </w:tc>
        <w:tc>
          <w:tcPr>
            <w:tcW w:w="1984" w:type="dxa"/>
          </w:tcPr>
          <w:p w:rsidR="002A358E" w:rsidRPr="009004E6" w:rsidRDefault="00E51902" w:rsidP="00E51902">
            <w:pPr>
              <w:tabs>
                <w:tab w:val="left" w:pos="720"/>
                <w:tab w:val="left" w:leader="dot" w:pos="8222"/>
                <w:tab w:val="center" w:pos="8505"/>
                <w:tab w:val="left" w:pos="8789"/>
              </w:tabs>
              <w:outlineLvl w:val="1"/>
              <w:rPr>
                <w:rFonts w:ascii="Calibri" w:hAnsi="Calibri" w:cstheme="minorHAnsi"/>
                <w:spacing w:val="5"/>
                <w:sz w:val="24"/>
                <w:szCs w:val="24"/>
                <w:lang w:val="en-US"/>
              </w:rPr>
            </w:pPr>
            <w:r>
              <w:rPr>
                <w:rFonts w:cstheme="minorHAnsi"/>
                <w:spacing w:val="5"/>
                <w:sz w:val="24"/>
                <w:szCs w:val="24"/>
                <w:lang w:val="en-US"/>
              </w:rPr>
              <w:t xml:space="preserve">Aged </w:t>
            </w:r>
            <w:r w:rsidR="002A358E">
              <w:rPr>
                <w:rFonts w:cstheme="minorHAnsi"/>
                <w:spacing w:val="5"/>
                <w:sz w:val="24"/>
                <w:szCs w:val="24"/>
                <w:lang w:val="en-US"/>
              </w:rPr>
              <w:t>&amp; Disability Services</w:t>
            </w:r>
          </w:p>
        </w:tc>
        <w:tc>
          <w:tcPr>
            <w:tcW w:w="1418" w:type="dxa"/>
          </w:tcPr>
          <w:p w:rsidR="002A358E" w:rsidRPr="009004E6" w:rsidRDefault="002A358E" w:rsidP="00E51902">
            <w:pPr>
              <w:tabs>
                <w:tab w:val="left" w:pos="720"/>
                <w:tab w:val="left" w:leader="dot" w:pos="8222"/>
                <w:tab w:val="center" w:pos="8505"/>
                <w:tab w:val="left" w:pos="8789"/>
              </w:tabs>
              <w:jc w:val="both"/>
              <w:outlineLvl w:val="1"/>
              <w:rPr>
                <w:rFonts w:ascii="Calibri" w:hAnsi="Calibri" w:cstheme="minorHAnsi"/>
                <w:spacing w:val="5"/>
                <w:sz w:val="24"/>
                <w:szCs w:val="24"/>
                <w:lang w:val="en-US"/>
              </w:rPr>
            </w:pPr>
            <w:r>
              <w:rPr>
                <w:rFonts w:ascii="Calibri" w:hAnsi="Calibri" w:cstheme="minorHAnsi"/>
                <w:spacing w:val="5"/>
                <w:sz w:val="24"/>
                <w:szCs w:val="24"/>
                <w:lang w:val="en-US"/>
              </w:rPr>
              <w:t>2018 - 2020</w:t>
            </w:r>
          </w:p>
        </w:tc>
        <w:tc>
          <w:tcPr>
            <w:tcW w:w="1773" w:type="dxa"/>
          </w:tcPr>
          <w:p w:rsidR="002A358E" w:rsidRDefault="002A358E" w:rsidP="00E51902">
            <w:pPr>
              <w:tabs>
                <w:tab w:val="left" w:pos="720"/>
                <w:tab w:val="left" w:leader="dot" w:pos="8222"/>
                <w:tab w:val="center" w:pos="8505"/>
                <w:tab w:val="left" w:pos="8789"/>
              </w:tabs>
              <w:jc w:val="both"/>
              <w:outlineLvl w:val="1"/>
              <w:rPr>
                <w:rFonts w:ascii="Calibri" w:hAnsi="Calibri" w:cstheme="minorHAnsi"/>
                <w:spacing w:val="5"/>
                <w:sz w:val="24"/>
                <w:szCs w:val="24"/>
                <w:lang w:val="en-US"/>
              </w:rPr>
            </w:pPr>
            <w:r>
              <w:rPr>
                <w:rFonts w:ascii="Calibri" w:hAnsi="Calibri" w:cstheme="minorHAnsi"/>
                <w:spacing w:val="5"/>
                <w:sz w:val="24"/>
                <w:szCs w:val="24"/>
                <w:lang w:val="en-US"/>
              </w:rPr>
              <w:t>Within existing resources – 2018.</w:t>
            </w:r>
          </w:p>
          <w:p w:rsidR="002A358E" w:rsidRDefault="002A358E" w:rsidP="00E51902">
            <w:pPr>
              <w:tabs>
                <w:tab w:val="left" w:pos="720"/>
                <w:tab w:val="left" w:leader="dot" w:pos="8222"/>
                <w:tab w:val="center" w:pos="8505"/>
                <w:tab w:val="left" w:pos="8789"/>
              </w:tabs>
              <w:jc w:val="both"/>
              <w:outlineLvl w:val="1"/>
              <w:rPr>
                <w:rFonts w:ascii="Calibri" w:hAnsi="Calibri" w:cstheme="minorHAnsi"/>
                <w:spacing w:val="5"/>
                <w:sz w:val="24"/>
                <w:szCs w:val="24"/>
                <w:lang w:val="en-US"/>
              </w:rPr>
            </w:pPr>
          </w:p>
          <w:p w:rsidR="002A358E" w:rsidRPr="009004E6" w:rsidRDefault="002A358E" w:rsidP="00E51902">
            <w:pPr>
              <w:tabs>
                <w:tab w:val="left" w:pos="720"/>
                <w:tab w:val="left" w:leader="dot" w:pos="8222"/>
                <w:tab w:val="center" w:pos="8505"/>
                <w:tab w:val="left" w:pos="8789"/>
              </w:tabs>
              <w:jc w:val="both"/>
              <w:outlineLvl w:val="1"/>
              <w:rPr>
                <w:rFonts w:ascii="Calibri" w:hAnsi="Calibri" w:cstheme="minorHAnsi"/>
                <w:spacing w:val="5"/>
                <w:sz w:val="24"/>
                <w:szCs w:val="24"/>
                <w:lang w:val="en-US"/>
              </w:rPr>
            </w:pPr>
          </w:p>
        </w:tc>
      </w:tr>
      <w:tr w:rsidR="005E44D1" w:rsidTr="0080231D">
        <w:tc>
          <w:tcPr>
            <w:tcW w:w="5098" w:type="dxa"/>
          </w:tcPr>
          <w:p w:rsidR="005E44D1" w:rsidRPr="000C4D98" w:rsidRDefault="000C4D98"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2.3.5</w:t>
            </w:r>
            <w:r w:rsidR="00A26F49">
              <w:rPr>
                <w:rFonts w:cstheme="minorHAnsi"/>
                <w:sz w:val="24"/>
                <w:szCs w:val="24"/>
              </w:rPr>
              <w:tab/>
            </w:r>
            <w:r w:rsidR="005E44D1" w:rsidRPr="000C4D98">
              <w:rPr>
                <w:rFonts w:cstheme="minorHAnsi"/>
                <w:sz w:val="24"/>
                <w:szCs w:val="24"/>
              </w:rPr>
              <w:t>Advocate to State Government for the continuation of the MetroAccess program, scheduled for closure 30 June 2019.</w:t>
            </w:r>
          </w:p>
        </w:tc>
        <w:tc>
          <w:tcPr>
            <w:tcW w:w="4395" w:type="dxa"/>
          </w:tcPr>
          <w:p w:rsidR="005E44D1" w:rsidRDefault="005E44D1"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Commitment to maintain MetroAccess program on an on-going basis.</w:t>
            </w:r>
          </w:p>
          <w:p w:rsidR="005E44D1" w:rsidRDefault="005E44D1"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Key community capacity building program maintained.</w:t>
            </w:r>
          </w:p>
        </w:tc>
        <w:tc>
          <w:tcPr>
            <w:tcW w:w="1984" w:type="dxa"/>
          </w:tcPr>
          <w:p w:rsidR="005E44D1" w:rsidRDefault="005E44D1"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418" w:type="dxa"/>
          </w:tcPr>
          <w:p w:rsidR="005E44D1" w:rsidRDefault="005E44D1"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-2019</w:t>
            </w:r>
          </w:p>
        </w:tc>
        <w:tc>
          <w:tcPr>
            <w:tcW w:w="1773" w:type="dxa"/>
          </w:tcPr>
          <w:p w:rsidR="005E44D1" w:rsidRDefault="005E44D1"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bl>
    <w:p w:rsidR="0057043A" w:rsidRDefault="0057043A">
      <w:r>
        <w:br w:type="page"/>
      </w:r>
    </w:p>
    <w:tbl>
      <w:tblPr>
        <w:tblStyle w:val="TableGrid"/>
        <w:tblW w:w="0" w:type="auto"/>
        <w:tblLayout w:type="fixed"/>
        <w:tblLook w:val="04A0" w:firstRow="1" w:lastRow="0" w:firstColumn="1" w:lastColumn="0" w:noHBand="0" w:noVBand="1"/>
      </w:tblPr>
      <w:tblGrid>
        <w:gridCol w:w="5098"/>
        <w:gridCol w:w="4395"/>
        <w:gridCol w:w="1984"/>
        <w:gridCol w:w="1418"/>
        <w:gridCol w:w="1773"/>
      </w:tblGrid>
      <w:tr w:rsidR="005E44D1" w:rsidRPr="0086088F" w:rsidTr="0080231D">
        <w:tc>
          <w:tcPr>
            <w:tcW w:w="5098" w:type="dxa"/>
          </w:tcPr>
          <w:p w:rsidR="005E44D1" w:rsidRPr="00096F4B" w:rsidRDefault="00096F4B"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lastRenderedPageBreak/>
              <w:t>2.3.6</w:t>
            </w:r>
            <w:r w:rsidR="00A26F49">
              <w:rPr>
                <w:rFonts w:cstheme="minorHAnsi"/>
                <w:sz w:val="24"/>
                <w:szCs w:val="24"/>
              </w:rPr>
              <w:tab/>
            </w:r>
            <w:r w:rsidR="005E44D1" w:rsidRPr="00096F4B">
              <w:rPr>
                <w:rFonts w:cstheme="minorHAnsi"/>
                <w:sz w:val="24"/>
                <w:szCs w:val="24"/>
              </w:rPr>
              <w:t xml:space="preserve">Promote annual scheduled meetings of the </w:t>
            </w:r>
            <w:r w:rsidR="002A358E" w:rsidRPr="00096F4B">
              <w:rPr>
                <w:rFonts w:cstheme="minorHAnsi"/>
                <w:sz w:val="24"/>
                <w:szCs w:val="24"/>
              </w:rPr>
              <w:t xml:space="preserve">Disability Advisory Committee (DAC) </w:t>
            </w:r>
            <w:r w:rsidR="005E44D1" w:rsidRPr="00096F4B">
              <w:rPr>
                <w:rFonts w:cstheme="minorHAnsi"/>
                <w:sz w:val="24"/>
                <w:szCs w:val="24"/>
              </w:rPr>
              <w:t xml:space="preserve">to branches across Council, inviting them to attend a meeting to consult with the </w:t>
            </w:r>
            <w:r w:rsidR="002A358E" w:rsidRPr="00096F4B">
              <w:rPr>
                <w:rFonts w:cstheme="minorHAnsi"/>
                <w:sz w:val="24"/>
                <w:szCs w:val="24"/>
              </w:rPr>
              <w:t>DAC,</w:t>
            </w:r>
            <w:r w:rsidR="005E44D1" w:rsidRPr="00096F4B">
              <w:rPr>
                <w:rFonts w:cstheme="minorHAnsi"/>
                <w:sz w:val="24"/>
                <w:szCs w:val="24"/>
              </w:rPr>
              <w:t xml:space="preserve"> or to inform them of what is happening.</w:t>
            </w:r>
          </w:p>
        </w:tc>
        <w:tc>
          <w:tcPr>
            <w:tcW w:w="4395" w:type="dxa"/>
          </w:tcPr>
          <w:p w:rsidR="005E44D1" w:rsidRPr="0047651E" w:rsidRDefault="005E44D1" w:rsidP="00E51902">
            <w:pPr>
              <w:tabs>
                <w:tab w:val="left" w:pos="720"/>
                <w:tab w:val="left" w:leader="dot" w:pos="8222"/>
                <w:tab w:val="center" w:pos="8505"/>
                <w:tab w:val="left" w:pos="8789"/>
              </w:tabs>
              <w:jc w:val="both"/>
              <w:outlineLvl w:val="1"/>
              <w:rPr>
                <w:rFonts w:cstheme="minorHAnsi"/>
                <w:sz w:val="24"/>
                <w:szCs w:val="24"/>
              </w:rPr>
            </w:pPr>
            <w:r w:rsidRPr="0047651E">
              <w:rPr>
                <w:rFonts w:cstheme="minorHAnsi"/>
                <w:sz w:val="24"/>
                <w:szCs w:val="24"/>
              </w:rPr>
              <w:t>Number of consultations</w:t>
            </w:r>
          </w:p>
          <w:p w:rsidR="005E44D1" w:rsidRDefault="005E44D1" w:rsidP="00E51902">
            <w:pPr>
              <w:tabs>
                <w:tab w:val="left" w:pos="720"/>
                <w:tab w:val="left" w:leader="dot" w:pos="8222"/>
                <w:tab w:val="center" w:pos="8505"/>
                <w:tab w:val="left" w:pos="8789"/>
              </w:tabs>
              <w:jc w:val="both"/>
              <w:outlineLvl w:val="1"/>
              <w:rPr>
                <w:rFonts w:cstheme="minorHAnsi"/>
                <w:sz w:val="24"/>
                <w:szCs w:val="24"/>
              </w:rPr>
            </w:pPr>
            <w:r w:rsidRPr="0047651E">
              <w:rPr>
                <w:rFonts w:cstheme="minorHAnsi"/>
                <w:sz w:val="24"/>
                <w:szCs w:val="24"/>
              </w:rPr>
              <w:t xml:space="preserve">Number of information sessions </w:t>
            </w:r>
          </w:p>
          <w:p w:rsidR="005E44D1" w:rsidRPr="0047651E" w:rsidRDefault="005E44D1" w:rsidP="00E51902">
            <w:pPr>
              <w:tabs>
                <w:tab w:val="left" w:pos="720"/>
                <w:tab w:val="left" w:leader="dot" w:pos="8222"/>
                <w:tab w:val="center" w:pos="8505"/>
                <w:tab w:val="left" w:pos="8789"/>
              </w:tabs>
              <w:jc w:val="both"/>
              <w:outlineLvl w:val="1"/>
              <w:rPr>
                <w:rFonts w:cstheme="minorHAnsi"/>
                <w:sz w:val="24"/>
                <w:szCs w:val="24"/>
              </w:rPr>
            </w:pPr>
          </w:p>
        </w:tc>
        <w:tc>
          <w:tcPr>
            <w:tcW w:w="1984" w:type="dxa"/>
          </w:tcPr>
          <w:p w:rsidR="005E44D1" w:rsidRPr="0047651E" w:rsidRDefault="005E44D1" w:rsidP="00E51902">
            <w:pPr>
              <w:rPr>
                <w:sz w:val="24"/>
                <w:szCs w:val="24"/>
              </w:rPr>
            </w:pPr>
            <w:r w:rsidRPr="0047651E">
              <w:rPr>
                <w:rFonts w:cstheme="minorHAnsi"/>
                <w:sz w:val="24"/>
                <w:szCs w:val="24"/>
              </w:rPr>
              <w:t>Age and Disability Services</w:t>
            </w:r>
            <w:r w:rsidRPr="0047651E">
              <w:rPr>
                <w:sz w:val="24"/>
                <w:szCs w:val="24"/>
              </w:rPr>
              <w:t xml:space="preserve"> </w:t>
            </w:r>
          </w:p>
          <w:p w:rsidR="005E44D1" w:rsidRPr="0047651E" w:rsidRDefault="005E44D1" w:rsidP="00E51902">
            <w:pPr>
              <w:rPr>
                <w:rFonts w:cstheme="minorHAnsi"/>
                <w:sz w:val="24"/>
                <w:szCs w:val="24"/>
              </w:rPr>
            </w:pPr>
          </w:p>
        </w:tc>
        <w:tc>
          <w:tcPr>
            <w:tcW w:w="1418" w:type="dxa"/>
          </w:tcPr>
          <w:p w:rsidR="005E44D1" w:rsidRPr="0047651E" w:rsidRDefault="005E44D1" w:rsidP="00E51902">
            <w:pPr>
              <w:tabs>
                <w:tab w:val="left" w:pos="720"/>
                <w:tab w:val="left" w:leader="dot" w:pos="8222"/>
                <w:tab w:val="center" w:pos="8505"/>
                <w:tab w:val="left" w:pos="8789"/>
              </w:tabs>
              <w:jc w:val="both"/>
              <w:outlineLvl w:val="1"/>
              <w:rPr>
                <w:rFonts w:cstheme="minorHAnsi"/>
                <w:sz w:val="24"/>
                <w:szCs w:val="24"/>
              </w:rPr>
            </w:pPr>
            <w:r w:rsidRPr="0047651E">
              <w:rPr>
                <w:rFonts w:cstheme="minorHAnsi"/>
                <w:sz w:val="24"/>
                <w:szCs w:val="24"/>
              </w:rPr>
              <w:t>Ongoing</w:t>
            </w:r>
          </w:p>
        </w:tc>
        <w:tc>
          <w:tcPr>
            <w:tcW w:w="1773" w:type="dxa"/>
          </w:tcPr>
          <w:p w:rsidR="005E44D1" w:rsidRPr="0047651E" w:rsidRDefault="005E44D1" w:rsidP="00E51902">
            <w:pPr>
              <w:tabs>
                <w:tab w:val="left" w:pos="720"/>
                <w:tab w:val="left" w:leader="dot" w:pos="8222"/>
                <w:tab w:val="center" w:pos="8505"/>
                <w:tab w:val="left" w:pos="8789"/>
              </w:tabs>
              <w:jc w:val="both"/>
              <w:outlineLvl w:val="1"/>
              <w:rPr>
                <w:rFonts w:cstheme="minorHAnsi"/>
                <w:sz w:val="24"/>
                <w:szCs w:val="24"/>
              </w:rPr>
            </w:pPr>
            <w:r w:rsidRPr="0047651E">
              <w:rPr>
                <w:rFonts w:cstheme="minorHAnsi"/>
                <w:spacing w:val="5"/>
                <w:sz w:val="24"/>
                <w:szCs w:val="24"/>
                <w:lang w:val="en-US"/>
              </w:rPr>
              <w:t>Within existing resources</w:t>
            </w:r>
          </w:p>
        </w:tc>
      </w:tr>
    </w:tbl>
    <w:p w:rsidR="00310D16" w:rsidRDefault="00310D16" w:rsidP="003C4867">
      <w:pPr>
        <w:spacing w:after="0" w:line="240" w:lineRule="auto"/>
      </w:pPr>
    </w:p>
    <w:p w:rsidR="00E51902" w:rsidRDefault="00E51902">
      <w:r>
        <w:br w:type="page"/>
      </w:r>
    </w:p>
    <w:tbl>
      <w:tblPr>
        <w:tblStyle w:val="TableGrid"/>
        <w:tblW w:w="0" w:type="auto"/>
        <w:tblLayout w:type="fixed"/>
        <w:tblLook w:val="04A0" w:firstRow="1" w:lastRow="0" w:firstColumn="1" w:lastColumn="0" w:noHBand="0" w:noVBand="1"/>
      </w:tblPr>
      <w:tblGrid>
        <w:gridCol w:w="4248"/>
        <w:gridCol w:w="4394"/>
        <w:gridCol w:w="2410"/>
        <w:gridCol w:w="1843"/>
        <w:gridCol w:w="1773"/>
      </w:tblGrid>
      <w:tr w:rsidR="00EB1352" w:rsidRPr="00310D16" w:rsidTr="00E51902">
        <w:tc>
          <w:tcPr>
            <w:tcW w:w="4248" w:type="dxa"/>
            <w:tcBorders>
              <w:right w:val="single" w:sz="4" w:space="0" w:color="auto"/>
            </w:tcBorders>
            <w:shd w:val="clear" w:color="auto" w:fill="9CC2E5" w:themeFill="accent1" w:themeFillTint="99"/>
          </w:tcPr>
          <w:p w:rsidR="00EB1352" w:rsidRPr="00310D16" w:rsidRDefault="00EB1352" w:rsidP="003C4867">
            <w:pPr>
              <w:tabs>
                <w:tab w:val="left" w:pos="720"/>
                <w:tab w:val="left" w:leader="dot" w:pos="8222"/>
                <w:tab w:val="center" w:pos="8505"/>
                <w:tab w:val="left" w:pos="8789"/>
              </w:tabs>
              <w:outlineLvl w:val="1"/>
              <w:rPr>
                <w:rFonts w:cstheme="minorHAnsi"/>
                <w:spacing w:val="5"/>
                <w:sz w:val="28"/>
                <w:szCs w:val="28"/>
                <w:lang w:val="en-US"/>
              </w:rPr>
            </w:pPr>
            <w:r w:rsidRPr="00A531F6">
              <w:rPr>
                <w:rFonts w:cstheme="minorHAnsi"/>
                <w:spacing w:val="5"/>
                <w:sz w:val="32"/>
                <w:szCs w:val="32"/>
                <w:lang w:val="en-US"/>
              </w:rPr>
              <w:lastRenderedPageBreak/>
              <w:t>INDEPENDENCE</w:t>
            </w:r>
          </w:p>
        </w:tc>
        <w:tc>
          <w:tcPr>
            <w:tcW w:w="10420" w:type="dxa"/>
            <w:gridSpan w:val="4"/>
            <w:tcBorders>
              <w:top w:val="nil"/>
              <w:left w:val="single" w:sz="4" w:space="0" w:color="auto"/>
              <w:bottom w:val="nil"/>
              <w:right w:val="nil"/>
            </w:tcBorders>
            <w:shd w:val="clear" w:color="auto" w:fill="auto"/>
          </w:tcPr>
          <w:p w:rsidR="00EB1352" w:rsidRPr="00310D16" w:rsidRDefault="00EB1352" w:rsidP="003C4867">
            <w:pPr>
              <w:tabs>
                <w:tab w:val="left" w:pos="720"/>
                <w:tab w:val="left" w:leader="dot" w:pos="8222"/>
                <w:tab w:val="center" w:pos="8505"/>
                <w:tab w:val="left" w:pos="8789"/>
              </w:tabs>
              <w:outlineLvl w:val="1"/>
              <w:rPr>
                <w:rFonts w:cstheme="minorHAnsi"/>
                <w:spacing w:val="5"/>
                <w:sz w:val="28"/>
                <w:szCs w:val="28"/>
                <w:lang w:val="en-US"/>
              </w:rPr>
            </w:pPr>
          </w:p>
        </w:tc>
      </w:tr>
      <w:tr w:rsidR="00A531F6" w:rsidTr="00E51902">
        <w:tc>
          <w:tcPr>
            <w:tcW w:w="14668" w:type="dxa"/>
            <w:gridSpan w:val="5"/>
            <w:shd w:val="clear" w:color="auto" w:fill="FFF2CC" w:themeFill="accent4" w:themeFillTint="33"/>
          </w:tcPr>
          <w:p w:rsidR="00A531F6" w:rsidRDefault="00A531F6" w:rsidP="003C4867">
            <w:pPr>
              <w:tabs>
                <w:tab w:val="left" w:pos="720"/>
                <w:tab w:val="left" w:leader="dot" w:pos="8222"/>
                <w:tab w:val="center" w:pos="8505"/>
                <w:tab w:val="left" w:pos="8789"/>
              </w:tabs>
              <w:outlineLvl w:val="1"/>
              <w:rPr>
                <w:rFonts w:cstheme="minorHAnsi"/>
                <w:spacing w:val="5"/>
                <w:sz w:val="24"/>
                <w:szCs w:val="24"/>
                <w:lang w:val="en-US"/>
              </w:rPr>
            </w:pPr>
            <w:r w:rsidRPr="00AC1C2B">
              <w:rPr>
                <w:rFonts w:cstheme="minorHAnsi"/>
                <w:b/>
                <w:spacing w:val="5"/>
                <w:sz w:val="28"/>
                <w:szCs w:val="28"/>
                <w:lang w:val="en-US"/>
              </w:rPr>
              <w:t>GOAL</w:t>
            </w:r>
            <w:r w:rsidR="003A0768" w:rsidRPr="00AC1C2B">
              <w:rPr>
                <w:rFonts w:cstheme="minorHAnsi"/>
                <w:b/>
                <w:spacing w:val="5"/>
                <w:sz w:val="28"/>
                <w:szCs w:val="28"/>
                <w:lang w:val="en-US"/>
              </w:rPr>
              <w:t xml:space="preserve"> 3</w:t>
            </w:r>
            <w:r>
              <w:rPr>
                <w:rFonts w:cstheme="minorHAnsi"/>
                <w:spacing w:val="5"/>
                <w:sz w:val="28"/>
                <w:szCs w:val="28"/>
                <w:lang w:val="en-US"/>
              </w:rPr>
              <w:t xml:space="preserve">: </w:t>
            </w:r>
            <w:r w:rsidRPr="00EB1352">
              <w:rPr>
                <w:rFonts w:cstheme="minorHAnsi"/>
                <w:spacing w:val="5"/>
                <w:sz w:val="28"/>
                <w:szCs w:val="28"/>
                <w:lang w:val="en-US"/>
              </w:rPr>
              <w:t xml:space="preserve">Support </w:t>
            </w:r>
            <w:r>
              <w:rPr>
                <w:rFonts w:cstheme="minorHAnsi"/>
                <w:spacing w:val="5"/>
                <w:sz w:val="28"/>
                <w:szCs w:val="28"/>
                <w:lang w:val="en-US"/>
              </w:rPr>
              <w:t>E</w:t>
            </w:r>
            <w:r w:rsidRPr="00EB1352">
              <w:rPr>
                <w:rFonts w:cstheme="minorHAnsi"/>
                <w:spacing w:val="5"/>
                <w:sz w:val="28"/>
                <w:szCs w:val="28"/>
                <w:lang w:val="en-US"/>
              </w:rPr>
              <w:t xml:space="preserve">mployment and </w:t>
            </w:r>
            <w:r>
              <w:rPr>
                <w:rFonts w:cstheme="minorHAnsi"/>
                <w:spacing w:val="5"/>
                <w:sz w:val="28"/>
                <w:szCs w:val="28"/>
                <w:lang w:val="en-US"/>
              </w:rPr>
              <w:t>C</w:t>
            </w:r>
            <w:r w:rsidRPr="00EB1352">
              <w:rPr>
                <w:rFonts w:cstheme="minorHAnsi"/>
                <w:spacing w:val="5"/>
                <w:sz w:val="28"/>
                <w:szCs w:val="28"/>
                <w:lang w:val="en-US"/>
              </w:rPr>
              <w:t xml:space="preserve">areer </w:t>
            </w:r>
            <w:r>
              <w:rPr>
                <w:rFonts w:cstheme="minorHAnsi"/>
                <w:spacing w:val="5"/>
                <w:sz w:val="28"/>
                <w:szCs w:val="28"/>
                <w:lang w:val="en-US"/>
              </w:rPr>
              <w:t>D</w:t>
            </w:r>
            <w:r w:rsidRPr="00EB1352">
              <w:rPr>
                <w:rFonts w:cstheme="minorHAnsi"/>
                <w:spacing w:val="5"/>
                <w:sz w:val="28"/>
                <w:szCs w:val="28"/>
                <w:lang w:val="en-US"/>
              </w:rPr>
              <w:t xml:space="preserve">evelopment </w:t>
            </w:r>
            <w:r>
              <w:rPr>
                <w:rFonts w:cstheme="minorHAnsi"/>
                <w:spacing w:val="5"/>
                <w:sz w:val="28"/>
                <w:szCs w:val="28"/>
                <w:lang w:val="en-US"/>
              </w:rPr>
              <w:t>O</w:t>
            </w:r>
            <w:r w:rsidRPr="00EB1352">
              <w:rPr>
                <w:rFonts w:cstheme="minorHAnsi"/>
                <w:spacing w:val="5"/>
                <w:sz w:val="28"/>
                <w:szCs w:val="28"/>
                <w:lang w:val="en-US"/>
              </w:rPr>
              <w:t>pportunities</w:t>
            </w:r>
          </w:p>
        </w:tc>
      </w:tr>
      <w:tr w:rsidR="00A531F6" w:rsidTr="006445AC">
        <w:tc>
          <w:tcPr>
            <w:tcW w:w="14668" w:type="dxa"/>
            <w:gridSpan w:val="5"/>
            <w:shd w:val="clear" w:color="auto" w:fill="C5E0B3" w:themeFill="accent6" w:themeFillTint="66"/>
          </w:tcPr>
          <w:p w:rsidR="00A531F6" w:rsidRPr="00EB1352" w:rsidRDefault="00A531F6" w:rsidP="00445E24">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3.1 </w:t>
            </w:r>
            <w:r w:rsidRPr="00021886">
              <w:rPr>
                <w:rFonts w:cstheme="minorHAnsi"/>
                <w:spacing w:val="5"/>
                <w:sz w:val="24"/>
                <w:szCs w:val="24"/>
                <w:lang w:val="en-US"/>
              </w:rPr>
              <w:t>Work within Council, and with businesses and community groups to advance the rights of people with a disability to participate equally in the:</w:t>
            </w:r>
            <w:r w:rsidR="00445E24">
              <w:rPr>
                <w:rFonts w:cstheme="minorHAnsi"/>
                <w:spacing w:val="5"/>
                <w:sz w:val="24"/>
                <w:szCs w:val="24"/>
                <w:lang w:val="en-US"/>
              </w:rPr>
              <w:t xml:space="preserve"> </w:t>
            </w:r>
            <w:r w:rsidRPr="00EB1352">
              <w:rPr>
                <w:rFonts w:cstheme="minorHAnsi"/>
                <w:spacing w:val="5"/>
                <w:sz w:val="24"/>
                <w:szCs w:val="24"/>
                <w:lang w:val="en-US"/>
              </w:rPr>
              <w:t>Workforce</w:t>
            </w:r>
            <w:r w:rsidR="00445E24">
              <w:rPr>
                <w:rFonts w:cstheme="minorHAnsi"/>
                <w:spacing w:val="5"/>
                <w:sz w:val="24"/>
                <w:szCs w:val="24"/>
                <w:lang w:val="en-US"/>
              </w:rPr>
              <w:t xml:space="preserve">, </w:t>
            </w:r>
            <w:r w:rsidRPr="00EB1352">
              <w:rPr>
                <w:rFonts w:cstheme="minorHAnsi"/>
                <w:spacing w:val="5"/>
                <w:sz w:val="24"/>
                <w:szCs w:val="24"/>
                <w:lang w:val="en-US"/>
              </w:rPr>
              <w:t xml:space="preserve">Education and </w:t>
            </w:r>
            <w:r w:rsidR="00445E24">
              <w:rPr>
                <w:rFonts w:cstheme="minorHAnsi"/>
                <w:spacing w:val="5"/>
                <w:sz w:val="24"/>
                <w:szCs w:val="24"/>
                <w:lang w:val="en-US"/>
              </w:rPr>
              <w:t>T</w:t>
            </w:r>
            <w:r w:rsidRPr="00EB1352">
              <w:rPr>
                <w:rFonts w:cstheme="minorHAnsi"/>
                <w:spacing w:val="5"/>
                <w:sz w:val="24"/>
                <w:szCs w:val="24"/>
                <w:lang w:val="en-US"/>
              </w:rPr>
              <w:t>raining</w:t>
            </w:r>
            <w:r w:rsidR="00445E24">
              <w:rPr>
                <w:rFonts w:cstheme="minorHAnsi"/>
                <w:spacing w:val="5"/>
                <w:sz w:val="24"/>
                <w:szCs w:val="24"/>
                <w:lang w:val="en-US"/>
              </w:rPr>
              <w:t xml:space="preserve">, and </w:t>
            </w:r>
            <w:r w:rsidRPr="00EB1352">
              <w:rPr>
                <w:rFonts w:cstheme="minorHAnsi"/>
                <w:spacing w:val="5"/>
                <w:sz w:val="24"/>
                <w:szCs w:val="24"/>
                <w:lang w:val="en-US"/>
              </w:rPr>
              <w:t>Volunteering opportunities</w:t>
            </w:r>
            <w:r w:rsidR="00445E24">
              <w:rPr>
                <w:rFonts w:cstheme="minorHAnsi"/>
                <w:spacing w:val="5"/>
                <w:sz w:val="24"/>
                <w:szCs w:val="24"/>
                <w:lang w:val="en-US"/>
              </w:rPr>
              <w:t>.</w:t>
            </w:r>
          </w:p>
        </w:tc>
      </w:tr>
      <w:tr w:rsidR="00A531F6" w:rsidRPr="00855431" w:rsidTr="00091E19">
        <w:trPr>
          <w:tblHeader/>
        </w:trPr>
        <w:tc>
          <w:tcPr>
            <w:tcW w:w="4248"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Action</w:t>
            </w:r>
          </w:p>
        </w:tc>
        <w:tc>
          <w:tcPr>
            <w:tcW w:w="4394"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2410"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Responsibility</w:t>
            </w:r>
          </w:p>
        </w:tc>
        <w:tc>
          <w:tcPr>
            <w:tcW w:w="1843"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outlineLvl w:val="1"/>
              <w:rPr>
                <w:rFonts w:cstheme="minorHAnsi"/>
                <w:b/>
                <w:spacing w:val="5"/>
                <w:sz w:val="22"/>
                <w:szCs w:val="22"/>
                <w:lang w:val="en-US"/>
              </w:rPr>
            </w:pPr>
            <w:r w:rsidRPr="00855431">
              <w:rPr>
                <w:rFonts w:cstheme="minorHAnsi"/>
                <w:b/>
                <w:spacing w:val="5"/>
                <w:sz w:val="22"/>
                <w:szCs w:val="22"/>
                <w:lang w:val="en-US"/>
              </w:rPr>
              <w:t>Resources</w:t>
            </w:r>
          </w:p>
        </w:tc>
      </w:tr>
      <w:tr w:rsidR="00D15589" w:rsidTr="00C76604">
        <w:tc>
          <w:tcPr>
            <w:tcW w:w="4248" w:type="dxa"/>
          </w:tcPr>
          <w:p w:rsidR="00D15589" w:rsidRPr="00591605" w:rsidRDefault="00591605" w:rsidP="00591605">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3.1.1</w:t>
            </w:r>
            <w:r w:rsidR="00A26F49">
              <w:rPr>
                <w:rFonts w:cstheme="minorHAnsi"/>
                <w:sz w:val="24"/>
                <w:szCs w:val="24"/>
              </w:rPr>
              <w:tab/>
            </w:r>
            <w:r w:rsidR="00D15589" w:rsidRPr="00591605">
              <w:rPr>
                <w:rFonts w:cstheme="minorHAnsi"/>
                <w:sz w:val="24"/>
                <w:szCs w:val="24"/>
              </w:rPr>
              <w:t>Develop content for an e-learning module on building inclusive workforce practice environments.</w:t>
            </w:r>
          </w:p>
          <w:p w:rsidR="00F60265" w:rsidRPr="000C0D65" w:rsidRDefault="00F60265" w:rsidP="00591605">
            <w:pPr>
              <w:pStyle w:val="ListParagraph"/>
              <w:tabs>
                <w:tab w:val="left" w:pos="720"/>
                <w:tab w:val="left" w:leader="dot" w:pos="8222"/>
                <w:tab w:val="center" w:pos="8505"/>
                <w:tab w:val="left" w:pos="8789"/>
              </w:tabs>
              <w:ind w:firstLine="18"/>
              <w:outlineLvl w:val="1"/>
              <w:rPr>
                <w:rFonts w:cstheme="minorHAnsi"/>
                <w:spacing w:val="5"/>
                <w:sz w:val="24"/>
                <w:szCs w:val="24"/>
                <w:lang w:val="en-US"/>
              </w:rPr>
            </w:pPr>
            <w:r w:rsidRPr="00591605">
              <w:rPr>
                <w:rFonts w:cstheme="minorHAnsi"/>
                <w:sz w:val="24"/>
                <w:szCs w:val="24"/>
              </w:rPr>
              <w:t>Develop the e-learning module on line, based on the content provided by ADS</w:t>
            </w:r>
          </w:p>
        </w:tc>
        <w:tc>
          <w:tcPr>
            <w:tcW w:w="4394" w:type="dxa"/>
          </w:tcPr>
          <w:p w:rsidR="00F60265" w:rsidRDefault="00D15589" w:rsidP="003C4867">
            <w:pPr>
              <w:tabs>
                <w:tab w:val="left" w:pos="720"/>
                <w:tab w:val="left" w:leader="dot" w:pos="8222"/>
                <w:tab w:val="center" w:pos="8505"/>
                <w:tab w:val="left" w:pos="8789"/>
              </w:tabs>
              <w:outlineLvl w:val="1"/>
              <w:rPr>
                <w:sz w:val="24"/>
                <w:szCs w:val="24"/>
              </w:rPr>
            </w:pPr>
            <w:r w:rsidRPr="000C0D65">
              <w:rPr>
                <w:sz w:val="24"/>
                <w:szCs w:val="24"/>
              </w:rPr>
              <w:t xml:space="preserve">Content for e-learning module completed </w:t>
            </w:r>
          </w:p>
          <w:p w:rsidR="00F60265" w:rsidRDefault="00F60265" w:rsidP="003C4867">
            <w:pPr>
              <w:tabs>
                <w:tab w:val="left" w:pos="720"/>
                <w:tab w:val="left" w:leader="dot" w:pos="8222"/>
                <w:tab w:val="center" w:pos="8505"/>
                <w:tab w:val="left" w:pos="8789"/>
              </w:tabs>
              <w:outlineLvl w:val="1"/>
              <w:rPr>
                <w:sz w:val="24"/>
                <w:szCs w:val="24"/>
              </w:rPr>
            </w:pPr>
          </w:p>
          <w:p w:rsidR="00F60265" w:rsidRDefault="00F60265" w:rsidP="003C4867">
            <w:pPr>
              <w:tabs>
                <w:tab w:val="left" w:pos="720"/>
                <w:tab w:val="left" w:leader="dot" w:pos="8222"/>
                <w:tab w:val="center" w:pos="8505"/>
                <w:tab w:val="left" w:pos="8789"/>
              </w:tabs>
              <w:outlineLvl w:val="1"/>
              <w:rPr>
                <w:sz w:val="24"/>
                <w:szCs w:val="24"/>
              </w:rPr>
            </w:pPr>
          </w:p>
          <w:p w:rsidR="00D15589" w:rsidRPr="000C0D65" w:rsidRDefault="00F60265"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e-learning module up online</w:t>
            </w:r>
          </w:p>
        </w:tc>
        <w:tc>
          <w:tcPr>
            <w:tcW w:w="2410" w:type="dxa"/>
          </w:tcPr>
          <w:p w:rsidR="00F60265" w:rsidRDefault="00951296"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p w:rsidR="00F60265" w:rsidRDefault="00F60265" w:rsidP="003C4867">
            <w:pPr>
              <w:tabs>
                <w:tab w:val="left" w:pos="720"/>
                <w:tab w:val="left" w:leader="dot" w:pos="8222"/>
                <w:tab w:val="center" w:pos="8505"/>
                <w:tab w:val="left" w:pos="8789"/>
              </w:tabs>
              <w:outlineLvl w:val="1"/>
              <w:rPr>
                <w:rFonts w:cstheme="minorHAnsi"/>
                <w:spacing w:val="5"/>
                <w:sz w:val="24"/>
                <w:szCs w:val="24"/>
                <w:lang w:val="en-US"/>
              </w:rPr>
            </w:pPr>
          </w:p>
          <w:p w:rsidR="00D15589" w:rsidRDefault="00F60265" w:rsidP="003C4867">
            <w:pPr>
              <w:tabs>
                <w:tab w:val="left" w:pos="720"/>
                <w:tab w:val="left" w:leader="dot" w:pos="8222"/>
                <w:tab w:val="center" w:pos="8505"/>
                <w:tab w:val="left" w:pos="8789"/>
              </w:tabs>
              <w:outlineLvl w:val="1"/>
              <w:rPr>
                <w:sz w:val="24"/>
                <w:szCs w:val="24"/>
              </w:rPr>
            </w:pPr>
            <w:r w:rsidRPr="000C0D65">
              <w:rPr>
                <w:sz w:val="24"/>
                <w:szCs w:val="24"/>
              </w:rPr>
              <w:t>People and Culture</w:t>
            </w:r>
          </w:p>
          <w:p w:rsidR="00F60265" w:rsidRPr="000C0D65" w:rsidRDefault="00F60265" w:rsidP="003C4867">
            <w:pPr>
              <w:tabs>
                <w:tab w:val="left" w:pos="720"/>
                <w:tab w:val="left" w:leader="dot" w:pos="8222"/>
                <w:tab w:val="center" w:pos="8505"/>
                <w:tab w:val="left" w:pos="8789"/>
              </w:tabs>
              <w:outlineLvl w:val="1"/>
              <w:rPr>
                <w:rFonts w:cstheme="minorHAnsi"/>
                <w:spacing w:val="5"/>
                <w:sz w:val="24"/>
                <w:szCs w:val="24"/>
                <w:lang w:val="en-US"/>
              </w:rPr>
            </w:pPr>
          </w:p>
        </w:tc>
        <w:tc>
          <w:tcPr>
            <w:tcW w:w="1843"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2019</w:t>
            </w:r>
          </w:p>
        </w:tc>
        <w:tc>
          <w:tcPr>
            <w:tcW w:w="1773"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Within existing resources</w:t>
            </w:r>
          </w:p>
        </w:tc>
      </w:tr>
      <w:tr w:rsidR="00A531F6" w:rsidTr="006445AC">
        <w:tc>
          <w:tcPr>
            <w:tcW w:w="14668" w:type="dxa"/>
            <w:gridSpan w:val="5"/>
            <w:shd w:val="clear" w:color="auto" w:fill="C5E0B3" w:themeFill="accent6" w:themeFillTint="66"/>
          </w:tcPr>
          <w:p w:rsidR="00A531F6" w:rsidRDefault="00A531F6" w:rsidP="0089145E">
            <w:pPr>
              <w:tabs>
                <w:tab w:val="left" w:pos="720"/>
                <w:tab w:val="left" w:leader="dot" w:pos="8222"/>
                <w:tab w:val="center" w:pos="8505"/>
                <w:tab w:val="left" w:pos="8789"/>
              </w:tabs>
              <w:jc w:val="both"/>
              <w:outlineLvl w:val="1"/>
              <w:rPr>
                <w:rFonts w:cstheme="minorHAnsi"/>
                <w:spacing w:val="5"/>
                <w:sz w:val="24"/>
                <w:szCs w:val="24"/>
                <w:lang w:val="en-US"/>
              </w:rPr>
            </w:pPr>
            <w:r>
              <w:rPr>
                <w:rFonts w:cstheme="minorHAnsi"/>
                <w:spacing w:val="5"/>
                <w:sz w:val="24"/>
                <w:szCs w:val="24"/>
                <w:lang w:val="en-US"/>
              </w:rPr>
              <w:t xml:space="preserve">Strategy 3.2 </w:t>
            </w:r>
            <w:r w:rsidR="0089145E">
              <w:rPr>
                <w:rFonts w:cstheme="minorHAnsi"/>
                <w:spacing w:val="5"/>
                <w:sz w:val="24"/>
                <w:szCs w:val="24"/>
                <w:lang w:val="en-US"/>
              </w:rPr>
              <w:t>Enhance opportunities for people with disability to obtain and maintain employment with the City of Yarra.</w:t>
            </w:r>
          </w:p>
        </w:tc>
      </w:tr>
      <w:tr w:rsidR="00A531F6" w:rsidRPr="00855431" w:rsidTr="00091E19">
        <w:trPr>
          <w:tblHeader/>
        </w:trPr>
        <w:tc>
          <w:tcPr>
            <w:tcW w:w="4248"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Action</w:t>
            </w:r>
          </w:p>
        </w:tc>
        <w:tc>
          <w:tcPr>
            <w:tcW w:w="4394"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Outcome Measures</w:t>
            </w:r>
          </w:p>
        </w:tc>
        <w:tc>
          <w:tcPr>
            <w:tcW w:w="2410"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Responsibility</w:t>
            </w:r>
          </w:p>
        </w:tc>
        <w:tc>
          <w:tcPr>
            <w:tcW w:w="1843"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Timeframe</w:t>
            </w:r>
          </w:p>
        </w:tc>
        <w:tc>
          <w:tcPr>
            <w:tcW w:w="1773" w:type="dxa"/>
            <w:shd w:val="clear" w:color="auto" w:fill="E2EFD9" w:themeFill="accent6" w:themeFillTint="33"/>
          </w:tcPr>
          <w:p w:rsidR="00A531F6" w:rsidRPr="00855431" w:rsidRDefault="00A531F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855431">
              <w:rPr>
                <w:rFonts w:cstheme="minorHAnsi"/>
                <w:b/>
                <w:spacing w:val="5"/>
                <w:sz w:val="22"/>
                <w:szCs w:val="22"/>
                <w:lang w:val="en-US"/>
              </w:rPr>
              <w:t>Resources</w:t>
            </w:r>
          </w:p>
        </w:tc>
      </w:tr>
      <w:tr w:rsidR="00D15589" w:rsidTr="00C76604">
        <w:tc>
          <w:tcPr>
            <w:tcW w:w="4248" w:type="dxa"/>
          </w:tcPr>
          <w:p w:rsidR="00D15589" w:rsidRPr="00591605" w:rsidRDefault="00591605"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3.2.1</w:t>
            </w:r>
            <w:r w:rsidR="00A26F49">
              <w:rPr>
                <w:rFonts w:cstheme="minorHAnsi"/>
                <w:sz w:val="24"/>
                <w:szCs w:val="24"/>
              </w:rPr>
              <w:tab/>
            </w:r>
            <w:r w:rsidR="00D15589" w:rsidRPr="00591605">
              <w:rPr>
                <w:rFonts w:cstheme="minorHAnsi"/>
                <w:sz w:val="24"/>
                <w:szCs w:val="24"/>
              </w:rPr>
              <w:t xml:space="preserve">To Continue Yarra’s ‘Silver’ membership of the Australian Network on Disability (AND) and incorporate offered benefits into organisational programs. </w:t>
            </w:r>
          </w:p>
        </w:tc>
        <w:tc>
          <w:tcPr>
            <w:tcW w:w="4394"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Evidence that Council’s employment processes has benefited from its membership of AND, through on-going support for Internship program</w:t>
            </w:r>
          </w:p>
        </w:tc>
        <w:tc>
          <w:tcPr>
            <w:tcW w:w="2410" w:type="dxa"/>
          </w:tcPr>
          <w:p w:rsidR="00D15589" w:rsidRPr="000C0D65" w:rsidRDefault="00951296"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r w:rsidR="00D15589" w:rsidRPr="000C0D65">
              <w:rPr>
                <w:sz w:val="24"/>
                <w:szCs w:val="24"/>
              </w:rPr>
              <w:t xml:space="preserve"> and People and Culture</w:t>
            </w:r>
          </w:p>
        </w:tc>
        <w:tc>
          <w:tcPr>
            <w:tcW w:w="1843"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2019 - 2020</w:t>
            </w:r>
          </w:p>
        </w:tc>
        <w:tc>
          <w:tcPr>
            <w:tcW w:w="1773"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Within existing resources</w:t>
            </w:r>
          </w:p>
        </w:tc>
      </w:tr>
      <w:tr w:rsidR="00D15589" w:rsidTr="00C76604">
        <w:tc>
          <w:tcPr>
            <w:tcW w:w="4248" w:type="dxa"/>
          </w:tcPr>
          <w:p w:rsidR="00D15589" w:rsidRPr="00591605" w:rsidRDefault="00A96146"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3.2.2</w:t>
            </w:r>
            <w:r w:rsidR="00A26F49">
              <w:rPr>
                <w:rFonts w:cstheme="minorHAnsi"/>
                <w:sz w:val="24"/>
                <w:szCs w:val="24"/>
              </w:rPr>
              <w:tab/>
            </w:r>
            <w:r w:rsidR="00D15589" w:rsidRPr="00591605">
              <w:rPr>
                <w:rFonts w:cstheme="minorHAnsi"/>
                <w:sz w:val="24"/>
                <w:szCs w:val="24"/>
              </w:rPr>
              <w:t>On a yearly basis submit a new initiative bid to fund AND’s Stepping Into’ Internship for tertiary students with a disability</w:t>
            </w:r>
          </w:p>
        </w:tc>
        <w:tc>
          <w:tcPr>
            <w:tcW w:w="4394"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 xml:space="preserve">Two Interns are offered paid positions in Council </w:t>
            </w:r>
          </w:p>
        </w:tc>
        <w:tc>
          <w:tcPr>
            <w:tcW w:w="2410" w:type="dxa"/>
          </w:tcPr>
          <w:p w:rsidR="00D15589" w:rsidRPr="000C0D65" w:rsidRDefault="00951296"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r w:rsidR="00D15589" w:rsidRPr="000C0D65">
              <w:rPr>
                <w:sz w:val="24"/>
                <w:szCs w:val="24"/>
              </w:rPr>
              <w:t xml:space="preserve"> &amp; People and Culture</w:t>
            </w:r>
          </w:p>
        </w:tc>
        <w:tc>
          <w:tcPr>
            <w:tcW w:w="1843"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sz w:val="24"/>
                <w:szCs w:val="24"/>
              </w:rPr>
              <w:t>2019 - 2020</w:t>
            </w:r>
          </w:p>
        </w:tc>
        <w:tc>
          <w:tcPr>
            <w:tcW w:w="1773" w:type="dxa"/>
          </w:tcPr>
          <w:p w:rsidR="00D15589" w:rsidRPr="000C0D65" w:rsidRDefault="00D15589" w:rsidP="003C4867">
            <w:pPr>
              <w:tabs>
                <w:tab w:val="left" w:pos="720"/>
                <w:tab w:val="left" w:leader="dot" w:pos="8222"/>
                <w:tab w:val="center" w:pos="8505"/>
                <w:tab w:val="left" w:pos="8789"/>
              </w:tabs>
              <w:outlineLvl w:val="1"/>
              <w:rPr>
                <w:rFonts w:cstheme="minorHAnsi"/>
                <w:spacing w:val="5"/>
                <w:sz w:val="24"/>
                <w:szCs w:val="24"/>
                <w:lang w:val="en-US"/>
              </w:rPr>
            </w:pPr>
            <w:r w:rsidRPr="000C0D65">
              <w:rPr>
                <w:rFonts w:ascii="Calibri" w:hAnsi="Calibri" w:cs="Arial"/>
                <w:iCs/>
                <w:sz w:val="24"/>
                <w:szCs w:val="24"/>
              </w:rPr>
              <w:t>Subject to availability of new initiative funding</w:t>
            </w:r>
          </w:p>
        </w:tc>
      </w:tr>
      <w:tr w:rsidR="000D19B8" w:rsidTr="00C76604">
        <w:tc>
          <w:tcPr>
            <w:tcW w:w="4248" w:type="dxa"/>
          </w:tcPr>
          <w:p w:rsidR="000D19B8" w:rsidRPr="00591605" w:rsidRDefault="00591605"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3.2.3</w:t>
            </w:r>
            <w:r w:rsidR="00A26F49">
              <w:rPr>
                <w:rFonts w:cstheme="minorHAnsi"/>
                <w:sz w:val="24"/>
                <w:szCs w:val="24"/>
              </w:rPr>
              <w:tab/>
            </w:r>
            <w:r w:rsidR="000D19B8" w:rsidRPr="00591605">
              <w:rPr>
                <w:rFonts w:cstheme="minorHAnsi"/>
                <w:sz w:val="24"/>
                <w:szCs w:val="24"/>
              </w:rPr>
              <w:t>Work with Community Partnerships Unit to support the development of Council’s volunteering strategy.</w:t>
            </w:r>
          </w:p>
        </w:tc>
        <w:tc>
          <w:tcPr>
            <w:tcW w:w="4394" w:type="dxa"/>
          </w:tcPr>
          <w:p w:rsidR="000D19B8" w:rsidRPr="000C0D65" w:rsidRDefault="000D19B8" w:rsidP="003C4867">
            <w:pPr>
              <w:tabs>
                <w:tab w:val="left" w:pos="720"/>
                <w:tab w:val="left" w:leader="dot" w:pos="8222"/>
                <w:tab w:val="center" w:pos="8505"/>
                <w:tab w:val="left" w:pos="8789"/>
              </w:tabs>
              <w:outlineLvl w:val="1"/>
              <w:rPr>
                <w:sz w:val="24"/>
                <w:szCs w:val="24"/>
              </w:rPr>
            </w:pPr>
            <w:r w:rsidRPr="000D19B8">
              <w:rPr>
                <w:sz w:val="24"/>
                <w:szCs w:val="24"/>
              </w:rPr>
              <w:t>Council strategy includes consideration of feedback from older people on volunteering.</w:t>
            </w:r>
          </w:p>
        </w:tc>
        <w:tc>
          <w:tcPr>
            <w:tcW w:w="2410" w:type="dxa"/>
          </w:tcPr>
          <w:p w:rsidR="000D19B8" w:rsidRDefault="000D19B8" w:rsidP="003C4867">
            <w:pPr>
              <w:tabs>
                <w:tab w:val="left" w:pos="720"/>
                <w:tab w:val="left" w:leader="dot" w:pos="8222"/>
                <w:tab w:val="center" w:pos="8505"/>
                <w:tab w:val="left" w:pos="8789"/>
              </w:tabs>
              <w:outlineLvl w:val="1"/>
              <w:rPr>
                <w:rFonts w:cstheme="minorHAnsi"/>
                <w:spacing w:val="5"/>
                <w:sz w:val="24"/>
                <w:szCs w:val="24"/>
                <w:lang w:val="en-US"/>
              </w:rPr>
            </w:pPr>
            <w:r w:rsidRPr="000D19B8">
              <w:rPr>
                <w:sz w:val="24"/>
                <w:szCs w:val="24"/>
              </w:rPr>
              <w:t>Aged &amp; Disability Services</w:t>
            </w:r>
          </w:p>
        </w:tc>
        <w:tc>
          <w:tcPr>
            <w:tcW w:w="1843" w:type="dxa"/>
          </w:tcPr>
          <w:p w:rsidR="000D19B8" w:rsidRPr="000C0D65" w:rsidRDefault="000D19B8" w:rsidP="003C4867">
            <w:pPr>
              <w:tabs>
                <w:tab w:val="left" w:pos="720"/>
                <w:tab w:val="left" w:leader="dot" w:pos="8222"/>
                <w:tab w:val="center" w:pos="8505"/>
                <w:tab w:val="left" w:pos="8789"/>
              </w:tabs>
              <w:outlineLvl w:val="1"/>
              <w:rPr>
                <w:sz w:val="24"/>
                <w:szCs w:val="24"/>
              </w:rPr>
            </w:pPr>
            <w:r w:rsidRPr="000D19B8">
              <w:rPr>
                <w:sz w:val="24"/>
                <w:szCs w:val="24"/>
              </w:rPr>
              <w:t>June 2019</w:t>
            </w:r>
          </w:p>
        </w:tc>
        <w:tc>
          <w:tcPr>
            <w:tcW w:w="1773" w:type="dxa"/>
          </w:tcPr>
          <w:p w:rsidR="000D19B8" w:rsidRPr="000C0D65" w:rsidRDefault="000D19B8" w:rsidP="003C4867">
            <w:pPr>
              <w:tabs>
                <w:tab w:val="left" w:pos="720"/>
                <w:tab w:val="left" w:leader="dot" w:pos="8222"/>
                <w:tab w:val="center" w:pos="8505"/>
                <w:tab w:val="left" w:pos="8789"/>
              </w:tabs>
              <w:outlineLvl w:val="1"/>
              <w:rPr>
                <w:rFonts w:ascii="Calibri" w:hAnsi="Calibri" w:cs="Arial"/>
                <w:iCs/>
                <w:sz w:val="24"/>
                <w:szCs w:val="24"/>
              </w:rPr>
            </w:pPr>
            <w:r w:rsidRPr="000D19B8">
              <w:rPr>
                <w:sz w:val="24"/>
                <w:szCs w:val="24"/>
              </w:rPr>
              <w:t>Within existing resources</w:t>
            </w:r>
          </w:p>
        </w:tc>
      </w:tr>
      <w:tr w:rsidR="00951296" w:rsidRPr="00951296" w:rsidTr="00C76604">
        <w:tc>
          <w:tcPr>
            <w:tcW w:w="4248" w:type="dxa"/>
          </w:tcPr>
          <w:p w:rsidR="00951296" w:rsidRPr="00591605" w:rsidRDefault="00591605"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3.2.4</w:t>
            </w:r>
            <w:r w:rsidR="00A26F49">
              <w:rPr>
                <w:rFonts w:cstheme="minorHAnsi"/>
                <w:sz w:val="24"/>
                <w:szCs w:val="24"/>
              </w:rPr>
              <w:tab/>
            </w:r>
            <w:r w:rsidR="00951296" w:rsidRPr="00591605">
              <w:rPr>
                <w:rFonts w:cstheme="minorHAnsi"/>
                <w:sz w:val="24"/>
                <w:szCs w:val="24"/>
              </w:rPr>
              <w:t xml:space="preserve">Seek funding to offer a traineeship opportunity for an </w:t>
            </w:r>
            <w:r w:rsidR="00951296" w:rsidRPr="00591605">
              <w:rPr>
                <w:rFonts w:cstheme="minorHAnsi"/>
                <w:sz w:val="24"/>
                <w:szCs w:val="24"/>
              </w:rPr>
              <w:lastRenderedPageBreak/>
              <w:t>applicant with a disability.</w:t>
            </w:r>
          </w:p>
        </w:tc>
        <w:tc>
          <w:tcPr>
            <w:tcW w:w="4394" w:type="dxa"/>
          </w:tcPr>
          <w:p w:rsidR="00951296" w:rsidRPr="00951296" w:rsidRDefault="00951296" w:rsidP="00951296">
            <w:pPr>
              <w:ind w:left="29"/>
              <w:jc w:val="both"/>
              <w:rPr>
                <w:sz w:val="24"/>
                <w:szCs w:val="24"/>
              </w:rPr>
            </w:pPr>
            <w:r w:rsidRPr="00951296">
              <w:rPr>
                <w:sz w:val="24"/>
                <w:szCs w:val="24"/>
              </w:rPr>
              <w:lastRenderedPageBreak/>
              <w:t>Appropriate funding source identified.</w:t>
            </w:r>
          </w:p>
          <w:p w:rsidR="00951296" w:rsidRPr="00951296" w:rsidRDefault="00951296" w:rsidP="00951296">
            <w:pPr>
              <w:tabs>
                <w:tab w:val="left" w:pos="720"/>
                <w:tab w:val="left" w:leader="dot" w:pos="8222"/>
                <w:tab w:val="center" w:pos="8505"/>
                <w:tab w:val="left" w:pos="8789"/>
              </w:tabs>
              <w:jc w:val="both"/>
              <w:outlineLvl w:val="1"/>
              <w:rPr>
                <w:sz w:val="24"/>
                <w:szCs w:val="24"/>
              </w:rPr>
            </w:pPr>
            <w:r w:rsidRPr="00951296">
              <w:rPr>
                <w:sz w:val="24"/>
                <w:szCs w:val="24"/>
              </w:rPr>
              <w:lastRenderedPageBreak/>
              <w:t xml:space="preserve">Application for funding submitted.  </w:t>
            </w:r>
          </w:p>
        </w:tc>
        <w:tc>
          <w:tcPr>
            <w:tcW w:w="2410" w:type="dxa"/>
          </w:tcPr>
          <w:p w:rsidR="00951296" w:rsidRPr="00951296" w:rsidRDefault="00951296" w:rsidP="00951296">
            <w:pPr>
              <w:tabs>
                <w:tab w:val="left" w:pos="720"/>
                <w:tab w:val="left" w:leader="dot" w:pos="8222"/>
                <w:tab w:val="center" w:pos="8505"/>
                <w:tab w:val="left" w:pos="8789"/>
              </w:tabs>
              <w:jc w:val="both"/>
              <w:outlineLvl w:val="1"/>
              <w:rPr>
                <w:sz w:val="24"/>
                <w:szCs w:val="24"/>
              </w:rPr>
            </w:pPr>
            <w:r>
              <w:rPr>
                <w:rFonts w:cstheme="minorHAnsi"/>
                <w:spacing w:val="5"/>
                <w:sz w:val="24"/>
                <w:szCs w:val="24"/>
                <w:lang w:val="en-US"/>
              </w:rPr>
              <w:lastRenderedPageBreak/>
              <w:t>Aged &amp; Disability Services</w:t>
            </w:r>
            <w:r w:rsidRPr="00951296">
              <w:rPr>
                <w:sz w:val="24"/>
                <w:szCs w:val="24"/>
              </w:rPr>
              <w:t xml:space="preserve"> &amp; People </w:t>
            </w:r>
            <w:r w:rsidRPr="00951296">
              <w:rPr>
                <w:sz w:val="24"/>
                <w:szCs w:val="24"/>
              </w:rPr>
              <w:lastRenderedPageBreak/>
              <w:t>and Culture</w:t>
            </w:r>
          </w:p>
        </w:tc>
        <w:tc>
          <w:tcPr>
            <w:tcW w:w="1843" w:type="dxa"/>
          </w:tcPr>
          <w:p w:rsidR="00951296" w:rsidRPr="00951296" w:rsidRDefault="00951296" w:rsidP="00951296">
            <w:pPr>
              <w:tabs>
                <w:tab w:val="left" w:pos="720"/>
                <w:tab w:val="left" w:leader="dot" w:pos="8222"/>
                <w:tab w:val="center" w:pos="8505"/>
                <w:tab w:val="left" w:pos="8789"/>
              </w:tabs>
              <w:jc w:val="both"/>
              <w:outlineLvl w:val="1"/>
              <w:rPr>
                <w:sz w:val="24"/>
                <w:szCs w:val="24"/>
              </w:rPr>
            </w:pPr>
            <w:r w:rsidRPr="00951296">
              <w:rPr>
                <w:sz w:val="24"/>
                <w:szCs w:val="24"/>
              </w:rPr>
              <w:lastRenderedPageBreak/>
              <w:t>December 2019</w:t>
            </w:r>
          </w:p>
        </w:tc>
        <w:tc>
          <w:tcPr>
            <w:tcW w:w="1773" w:type="dxa"/>
          </w:tcPr>
          <w:p w:rsidR="00951296" w:rsidRPr="00951296" w:rsidRDefault="00951296" w:rsidP="00951296">
            <w:pPr>
              <w:tabs>
                <w:tab w:val="left" w:pos="720"/>
                <w:tab w:val="left" w:leader="dot" w:pos="8222"/>
                <w:tab w:val="center" w:pos="8505"/>
                <w:tab w:val="left" w:pos="8789"/>
              </w:tabs>
              <w:jc w:val="both"/>
              <w:outlineLvl w:val="1"/>
              <w:rPr>
                <w:rFonts w:ascii="Calibri" w:hAnsi="Calibri" w:cs="Arial"/>
                <w:iCs/>
                <w:sz w:val="24"/>
                <w:szCs w:val="24"/>
              </w:rPr>
            </w:pPr>
            <w:r w:rsidRPr="00951296">
              <w:rPr>
                <w:rFonts w:ascii="Calibri" w:hAnsi="Calibri" w:cs="Arial"/>
                <w:iCs/>
                <w:sz w:val="24"/>
                <w:szCs w:val="24"/>
              </w:rPr>
              <w:t xml:space="preserve">Subject to successful </w:t>
            </w:r>
            <w:r w:rsidRPr="00951296">
              <w:rPr>
                <w:rFonts w:ascii="Calibri" w:hAnsi="Calibri" w:cs="Arial"/>
                <w:iCs/>
                <w:sz w:val="24"/>
                <w:szCs w:val="24"/>
              </w:rPr>
              <w:lastRenderedPageBreak/>
              <w:t xml:space="preserve">funding submission. </w:t>
            </w:r>
          </w:p>
        </w:tc>
      </w:tr>
    </w:tbl>
    <w:p w:rsidR="00310D16" w:rsidRDefault="00310D16" w:rsidP="003C4867">
      <w:pPr>
        <w:spacing w:after="0" w:line="240" w:lineRule="auto"/>
      </w:pPr>
      <w:r>
        <w:lastRenderedPageBreak/>
        <w:br w:type="page"/>
      </w:r>
    </w:p>
    <w:tbl>
      <w:tblPr>
        <w:tblStyle w:val="TableGrid"/>
        <w:tblW w:w="0" w:type="auto"/>
        <w:tblLayout w:type="fixed"/>
        <w:tblLook w:val="04A0" w:firstRow="1" w:lastRow="0" w:firstColumn="1" w:lastColumn="0" w:noHBand="0" w:noVBand="1"/>
      </w:tblPr>
      <w:tblGrid>
        <w:gridCol w:w="4248"/>
        <w:gridCol w:w="4394"/>
        <w:gridCol w:w="2410"/>
        <w:gridCol w:w="1843"/>
        <w:gridCol w:w="1773"/>
      </w:tblGrid>
      <w:tr w:rsidR="00EB1352" w:rsidRPr="00310D16" w:rsidTr="00E51902">
        <w:tc>
          <w:tcPr>
            <w:tcW w:w="4248" w:type="dxa"/>
            <w:tcBorders>
              <w:right w:val="single" w:sz="4" w:space="0" w:color="auto"/>
            </w:tcBorders>
            <w:shd w:val="clear" w:color="auto" w:fill="9CC2E5" w:themeFill="accent1" w:themeFillTint="99"/>
          </w:tcPr>
          <w:p w:rsidR="00EB1352" w:rsidRPr="00310D16" w:rsidRDefault="00EB1352" w:rsidP="003C4867">
            <w:pPr>
              <w:tabs>
                <w:tab w:val="left" w:pos="720"/>
                <w:tab w:val="left" w:leader="dot" w:pos="8222"/>
                <w:tab w:val="center" w:pos="8505"/>
                <w:tab w:val="left" w:pos="8789"/>
              </w:tabs>
              <w:outlineLvl w:val="1"/>
              <w:rPr>
                <w:rFonts w:cstheme="minorHAnsi"/>
                <w:spacing w:val="5"/>
                <w:sz w:val="28"/>
                <w:szCs w:val="28"/>
                <w:lang w:val="en-US"/>
              </w:rPr>
            </w:pPr>
            <w:r>
              <w:rPr>
                <w:rFonts w:cstheme="minorHAnsi"/>
                <w:spacing w:val="5"/>
                <w:sz w:val="28"/>
                <w:szCs w:val="28"/>
                <w:lang w:val="en-US"/>
              </w:rPr>
              <w:lastRenderedPageBreak/>
              <w:t>KNOW</w:t>
            </w:r>
            <w:r w:rsidR="00225D6B">
              <w:rPr>
                <w:rFonts w:cstheme="minorHAnsi"/>
                <w:spacing w:val="5"/>
                <w:sz w:val="28"/>
                <w:szCs w:val="28"/>
                <w:lang w:val="en-US"/>
              </w:rPr>
              <w:t>L</w:t>
            </w:r>
            <w:r>
              <w:rPr>
                <w:rFonts w:cstheme="minorHAnsi"/>
                <w:spacing w:val="5"/>
                <w:sz w:val="28"/>
                <w:szCs w:val="28"/>
                <w:lang w:val="en-US"/>
              </w:rPr>
              <w:t>EDGE</w:t>
            </w:r>
          </w:p>
        </w:tc>
        <w:tc>
          <w:tcPr>
            <w:tcW w:w="10420" w:type="dxa"/>
            <w:gridSpan w:val="4"/>
            <w:tcBorders>
              <w:top w:val="nil"/>
              <w:left w:val="single" w:sz="4" w:space="0" w:color="auto"/>
              <w:bottom w:val="nil"/>
              <w:right w:val="nil"/>
            </w:tcBorders>
            <w:shd w:val="clear" w:color="auto" w:fill="auto"/>
          </w:tcPr>
          <w:p w:rsidR="00EB1352" w:rsidRPr="00310D16" w:rsidRDefault="00EB1352" w:rsidP="003C4867">
            <w:pPr>
              <w:tabs>
                <w:tab w:val="left" w:pos="720"/>
                <w:tab w:val="left" w:leader="dot" w:pos="8222"/>
                <w:tab w:val="center" w:pos="8505"/>
                <w:tab w:val="left" w:pos="8789"/>
              </w:tabs>
              <w:outlineLvl w:val="1"/>
              <w:rPr>
                <w:rFonts w:cstheme="minorHAnsi"/>
                <w:spacing w:val="5"/>
                <w:sz w:val="28"/>
                <w:szCs w:val="28"/>
                <w:lang w:val="en-US"/>
              </w:rPr>
            </w:pPr>
          </w:p>
        </w:tc>
      </w:tr>
      <w:tr w:rsidR="00A531F6" w:rsidTr="00E51902">
        <w:tc>
          <w:tcPr>
            <w:tcW w:w="14668" w:type="dxa"/>
            <w:gridSpan w:val="5"/>
            <w:shd w:val="clear" w:color="auto" w:fill="FFF2CC" w:themeFill="accent4" w:themeFillTint="33"/>
          </w:tcPr>
          <w:p w:rsidR="00A531F6" w:rsidRDefault="00A531F6" w:rsidP="003C4867">
            <w:pPr>
              <w:tabs>
                <w:tab w:val="left" w:pos="720"/>
                <w:tab w:val="left" w:leader="dot" w:pos="8222"/>
                <w:tab w:val="center" w:pos="8505"/>
                <w:tab w:val="left" w:pos="8789"/>
              </w:tabs>
              <w:outlineLvl w:val="1"/>
              <w:rPr>
                <w:rFonts w:cstheme="minorHAnsi"/>
                <w:spacing w:val="5"/>
                <w:sz w:val="24"/>
                <w:szCs w:val="24"/>
                <w:lang w:val="en-US"/>
              </w:rPr>
            </w:pPr>
            <w:r w:rsidRPr="00AC1C2B">
              <w:rPr>
                <w:rFonts w:cstheme="minorHAnsi"/>
                <w:b/>
                <w:spacing w:val="5"/>
                <w:sz w:val="28"/>
                <w:szCs w:val="28"/>
                <w:lang w:val="en-US"/>
              </w:rPr>
              <w:t>GOA</w:t>
            </w:r>
            <w:r w:rsidR="003A0768" w:rsidRPr="00AC1C2B">
              <w:rPr>
                <w:rFonts w:cstheme="minorHAnsi"/>
                <w:b/>
                <w:spacing w:val="5"/>
                <w:sz w:val="28"/>
                <w:szCs w:val="28"/>
                <w:lang w:val="en-US"/>
              </w:rPr>
              <w:t>L 4</w:t>
            </w:r>
            <w:r>
              <w:rPr>
                <w:rFonts w:cstheme="minorHAnsi"/>
                <w:spacing w:val="5"/>
                <w:sz w:val="28"/>
                <w:szCs w:val="28"/>
                <w:lang w:val="en-US"/>
              </w:rPr>
              <w:t xml:space="preserve">: </w:t>
            </w:r>
            <w:r w:rsidRPr="00EB1352">
              <w:rPr>
                <w:rFonts w:cstheme="minorHAnsi"/>
                <w:spacing w:val="5"/>
                <w:sz w:val="28"/>
                <w:szCs w:val="28"/>
                <w:lang w:val="en-US"/>
              </w:rPr>
              <w:t xml:space="preserve">Create </w:t>
            </w:r>
            <w:r>
              <w:rPr>
                <w:rFonts w:cstheme="minorHAnsi"/>
                <w:spacing w:val="5"/>
                <w:sz w:val="28"/>
                <w:szCs w:val="28"/>
                <w:lang w:val="en-US"/>
              </w:rPr>
              <w:t>W</w:t>
            </w:r>
            <w:r w:rsidRPr="00EB1352">
              <w:rPr>
                <w:rFonts w:cstheme="minorHAnsi"/>
                <w:spacing w:val="5"/>
                <w:sz w:val="28"/>
                <w:szCs w:val="28"/>
                <w:lang w:val="en-US"/>
              </w:rPr>
              <w:t xml:space="preserve">elcoming and </w:t>
            </w:r>
            <w:r>
              <w:rPr>
                <w:rFonts w:cstheme="minorHAnsi"/>
                <w:spacing w:val="5"/>
                <w:sz w:val="28"/>
                <w:szCs w:val="28"/>
                <w:lang w:val="en-US"/>
              </w:rPr>
              <w:t>I</w:t>
            </w:r>
            <w:r w:rsidRPr="00EB1352">
              <w:rPr>
                <w:rFonts w:cstheme="minorHAnsi"/>
                <w:spacing w:val="5"/>
                <w:sz w:val="28"/>
                <w:szCs w:val="28"/>
                <w:lang w:val="en-US"/>
              </w:rPr>
              <w:t xml:space="preserve">nclusive </w:t>
            </w:r>
            <w:r>
              <w:rPr>
                <w:rFonts w:cstheme="minorHAnsi"/>
                <w:spacing w:val="5"/>
                <w:sz w:val="28"/>
                <w:szCs w:val="28"/>
                <w:lang w:val="en-US"/>
              </w:rPr>
              <w:t>P</w:t>
            </w:r>
            <w:r w:rsidRPr="00EB1352">
              <w:rPr>
                <w:rFonts w:cstheme="minorHAnsi"/>
                <w:spacing w:val="5"/>
                <w:sz w:val="28"/>
                <w:szCs w:val="28"/>
                <w:lang w:val="en-US"/>
              </w:rPr>
              <w:t xml:space="preserve">ractices and </w:t>
            </w:r>
            <w:r>
              <w:rPr>
                <w:rFonts w:cstheme="minorHAnsi"/>
                <w:spacing w:val="5"/>
                <w:sz w:val="28"/>
                <w:szCs w:val="28"/>
                <w:lang w:val="en-US"/>
              </w:rPr>
              <w:t>C</w:t>
            </w:r>
            <w:r w:rsidRPr="00EB1352">
              <w:rPr>
                <w:rFonts w:cstheme="minorHAnsi"/>
                <w:spacing w:val="5"/>
                <w:sz w:val="28"/>
                <w:szCs w:val="28"/>
                <w:lang w:val="en-US"/>
              </w:rPr>
              <w:t>ulture</w:t>
            </w:r>
          </w:p>
        </w:tc>
      </w:tr>
      <w:tr w:rsidR="00B64C7A" w:rsidTr="00004C26">
        <w:tc>
          <w:tcPr>
            <w:tcW w:w="14668" w:type="dxa"/>
            <w:gridSpan w:val="5"/>
            <w:shd w:val="clear" w:color="auto" w:fill="C5E0B3" w:themeFill="accent6" w:themeFillTint="66"/>
          </w:tcPr>
          <w:p w:rsidR="00B64C7A" w:rsidRDefault="00EB1352" w:rsidP="002A358E">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Strategy </w:t>
            </w:r>
            <w:r w:rsidR="00B64C7A" w:rsidRPr="00B64C7A">
              <w:rPr>
                <w:rFonts w:cstheme="minorHAnsi"/>
                <w:spacing w:val="5"/>
                <w:sz w:val="24"/>
                <w:szCs w:val="24"/>
                <w:lang w:val="en-US"/>
              </w:rPr>
              <w:t>4.1</w:t>
            </w:r>
            <w:r>
              <w:rPr>
                <w:rFonts w:cstheme="minorHAnsi"/>
                <w:spacing w:val="5"/>
                <w:sz w:val="24"/>
                <w:szCs w:val="24"/>
                <w:lang w:val="en-US"/>
              </w:rPr>
              <w:t xml:space="preserve"> </w:t>
            </w:r>
            <w:r w:rsidR="00B64C7A" w:rsidRPr="00B64C7A">
              <w:rPr>
                <w:rFonts w:cstheme="minorHAnsi"/>
                <w:spacing w:val="5"/>
                <w:sz w:val="24"/>
                <w:szCs w:val="24"/>
                <w:lang w:val="en-US"/>
              </w:rPr>
              <w:t xml:space="preserve">Information provided by Council is in a format </w:t>
            </w:r>
            <w:r w:rsidR="00246C40">
              <w:rPr>
                <w:rFonts w:cstheme="minorHAnsi"/>
                <w:spacing w:val="5"/>
                <w:sz w:val="24"/>
                <w:szCs w:val="24"/>
                <w:lang w:val="en-US"/>
              </w:rPr>
              <w:t xml:space="preserve">(including pictorial) </w:t>
            </w:r>
            <w:r w:rsidR="002A358E">
              <w:rPr>
                <w:rFonts w:cstheme="minorHAnsi"/>
                <w:spacing w:val="5"/>
                <w:sz w:val="24"/>
                <w:szCs w:val="24"/>
                <w:lang w:val="en-US"/>
              </w:rPr>
              <w:t>to</w:t>
            </w:r>
            <w:r w:rsidR="00B64C7A" w:rsidRPr="00B64C7A">
              <w:rPr>
                <w:rFonts w:cstheme="minorHAnsi"/>
                <w:spacing w:val="5"/>
                <w:sz w:val="24"/>
                <w:szCs w:val="24"/>
                <w:lang w:val="en-US"/>
              </w:rPr>
              <w:t xml:space="preserve"> enable people with disability to access </w:t>
            </w:r>
            <w:r w:rsidR="002A358E">
              <w:rPr>
                <w:rFonts w:cstheme="minorHAnsi"/>
                <w:spacing w:val="5"/>
                <w:sz w:val="24"/>
                <w:szCs w:val="24"/>
                <w:lang w:val="en-US"/>
              </w:rPr>
              <w:t>easily.</w:t>
            </w:r>
          </w:p>
        </w:tc>
      </w:tr>
      <w:tr w:rsidR="00310D16" w:rsidRPr="007F4617" w:rsidTr="00004C26">
        <w:trPr>
          <w:tblHeader/>
        </w:trPr>
        <w:tc>
          <w:tcPr>
            <w:tcW w:w="4248"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7F4617">
              <w:rPr>
                <w:rFonts w:cstheme="minorHAnsi"/>
                <w:b/>
                <w:spacing w:val="5"/>
                <w:sz w:val="22"/>
                <w:szCs w:val="22"/>
                <w:lang w:val="en-US"/>
              </w:rPr>
              <w:t>Action</w:t>
            </w:r>
          </w:p>
        </w:tc>
        <w:tc>
          <w:tcPr>
            <w:tcW w:w="4394"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7F4617">
              <w:rPr>
                <w:rFonts w:cstheme="minorHAnsi"/>
                <w:b/>
                <w:spacing w:val="5"/>
                <w:sz w:val="22"/>
                <w:szCs w:val="22"/>
                <w:lang w:val="en-US"/>
              </w:rPr>
              <w:t>Outcome Measures</w:t>
            </w:r>
          </w:p>
        </w:tc>
        <w:tc>
          <w:tcPr>
            <w:tcW w:w="2410"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7F4617">
              <w:rPr>
                <w:rFonts w:cstheme="minorHAnsi"/>
                <w:b/>
                <w:spacing w:val="5"/>
                <w:sz w:val="22"/>
                <w:szCs w:val="22"/>
                <w:lang w:val="en-US"/>
              </w:rPr>
              <w:t>Responsibility</w:t>
            </w:r>
          </w:p>
        </w:tc>
        <w:tc>
          <w:tcPr>
            <w:tcW w:w="1843"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7F4617">
              <w:rPr>
                <w:rFonts w:cstheme="minorHAnsi"/>
                <w:b/>
                <w:spacing w:val="5"/>
                <w:sz w:val="22"/>
                <w:szCs w:val="22"/>
                <w:lang w:val="en-US"/>
              </w:rPr>
              <w:t>Timeframe</w:t>
            </w:r>
          </w:p>
        </w:tc>
        <w:tc>
          <w:tcPr>
            <w:tcW w:w="1773"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outlineLvl w:val="1"/>
              <w:rPr>
                <w:rFonts w:cstheme="minorHAnsi"/>
                <w:b/>
                <w:spacing w:val="5"/>
                <w:sz w:val="22"/>
                <w:szCs w:val="22"/>
                <w:lang w:val="en-US"/>
              </w:rPr>
            </w:pPr>
            <w:r w:rsidRPr="007F4617">
              <w:rPr>
                <w:rFonts w:cstheme="minorHAnsi"/>
                <w:b/>
                <w:spacing w:val="5"/>
                <w:sz w:val="22"/>
                <w:szCs w:val="22"/>
                <w:lang w:val="en-US"/>
              </w:rPr>
              <w:t>Resources</w:t>
            </w:r>
          </w:p>
        </w:tc>
      </w:tr>
      <w:tr w:rsidR="00686668" w:rsidRPr="00686668" w:rsidTr="00004C26">
        <w:tc>
          <w:tcPr>
            <w:tcW w:w="4248" w:type="dxa"/>
          </w:tcPr>
          <w:p w:rsidR="00686668" w:rsidRPr="008B70BB" w:rsidRDefault="008B70BB"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4.1.1</w:t>
            </w:r>
            <w:r w:rsidR="00A26F49">
              <w:rPr>
                <w:rFonts w:cstheme="minorHAnsi"/>
                <w:sz w:val="24"/>
                <w:szCs w:val="24"/>
              </w:rPr>
              <w:tab/>
            </w:r>
            <w:r w:rsidR="00686668" w:rsidRPr="008B70BB">
              <w:rPr>
                <w:rFonts w:cstheme="minorHAnsi"/>
                <w:sz w:val="24"/>
                <w:szCs w:val="24"/>
              </w:rPr>
              <w:t>Provide regular refresher training on accessible communication to maintain accreditation with SCOPE.</w:t>
            </w:r>
          </w:p>
        </w:tc>
        <w:tc>
          <w:tcPr>
            <w:tcW w:w="4394" w:type="dxa"/>
          </w:tcPr>
          <w:p w:rsidR="00686668" w:rsidRPr="00686668" w:rsidRDefault="00686668" w:rsidP="003C4867">
            <w:pPr>
              <w:rPr>
                <w:rFonts w:cstheme="minorHAnsi"/>
                <w:sz w:val="24"/>
                <w:szCs w:val="24"/>
              </w:rPr>
            </w:pPr>
            <w:r w:rsidRPr="00686668">
              <w:rPr>
                <w:rFonts w:cstheme="minorHAnsi"/>
                <w:sz w:val="24"/>
                <w:szCs w:val="24"/>
              </w:rPr>
              <w:t>Training provided to customer service staff.</w:t>
            </w:r>
          </w:p>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Customer Service Branch maintains SCOPE accreditation.</w:t>
            </w:r>
          </w:p>
        </w:tc>
        <w:tc>
          <w:tcPr>
            <w:tcW w:w="2410" w:type="dxa"/>
          </w:tcPr>
          <w:p w:rsidR="00686668" w:rsidRPr="00686668" w:rsidRDefault="00F60265"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Access Yarra</w:t>
            </w:r>
            <w:r w:rsidR="00686668" w:rsidRPr="00686668">
              <w:rPr>
                <w:rFonts w:cstheme="minorHAnsi"/>
                <w:sz w:val="24"/>
                <w:szCs w:val="24"/>
              </w:rPr>
              <w:t xml:space="preserve"> </w:t>
            </w:r>
          </w:p>
        </w:tc>
        <w:tc>
          <w:tcPr>
            <w:tcW w:w="1843"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June 2019</w:t>
            </w:r>
          </w:p>
        </w:tc>
        <w:tc>
          <w:tcPr>
            <w:tcW w:w="1773"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Within existing resources</w:t>
            </w:r>
          </w:p>
        </w:tc>
      </w:tr>
      <w:tr w:rsidR="00091E19" w:rsidTr="00004C26">
        <w:tc>
          <w:tcPr>
            <w:tcW w:w="4248" w:type="dxa"/>
          </w:tcPr>
          <w:p w:rsidR="00091E19" w:rsidRPr="008B70BB" w:rsidRDefault="008B70BB"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4.1.2</w:t>
            </w:r>
            <w:r w:rsidR="00A26F49">
              <w:rPr>
                <w:rFonts w:cstheme="minorHAnsi"/>
                <w:sz w:val="24"/>
                <w:szCs w:val="24"/>
              </w:rPr>
              <w:tab/>
            </w:r>
            <w:r w:rsidR="00091E19" w:rsidRPr="00091E19">
              <w:rPr>
                <w:rFonts w:cstheme="minorHAnsi"/>
                <w:sz w:val="24"/>
                <w:szCs w:val="24"/>
              </w:rPr>
              <w:t xml:space="preserve">Produce communication materials which promote activities and events in Yarra in accessible formats.  </w:t>
            </w:r>
          </w:p>
        </w:tc>
        <w:tc>
          <w:tcPr>
            <w:tcW w:w="4394" w:type="dxa"/>
          </w:tcPr>
          <w:p w:rsidR="00091E19" w:rsidRPr="00091E19" w:rsidRDefault="00091E19"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 xml:space="preserve">Produce 3 x promotional materials each year which meet the needs of a specific community group. </w:t>
            </w:r>
          </w:p>
        </w:tc>
        <w:tc>
          <w:tcPr>
            <w:tcW w:w="2410" w:type="dxa"/>
          </w:tcPr>
          <w:p w:rsidR="00091E19" w:rsidRPr="00091E19" w:rsidRDefault="00F60265" w:rsidP="00F60265">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 xml:space="preserve">Advocacy and Engagement, </w:t>
            </w:r>
            <w:r w:rsidR="00091E19" w:rsidRPr="00091E19">
              <w:rPr>
                <w:rFonts w:cstheme="minorHAnsi"/>
                <w:sz w:val="24"/>
                <w:szCs w:val="24"/>
              </w:rPr>
              <w:t>Communications</w:t>
            </w:r>
            <w:r w:rsidR="00E36341">
              <w:rPr>
                <w:rFonts w:cstheme="minorHAnsi"/>
                <w:sz w:val="24"/>
                <w:szCs w:val="24"/>
              </w:rPr>
              <w:t xml:space="preserve"> </w:t>
            </w:r>
          </w:p>
        </w:tc>
        <w:tc>
          <w:tcPr>
            <w:tcW w:w="1843" w:type="dxa"/>
          </w:tcPr>
          <w:p w:rsidR="00091E19" w:rsidRPr="00091E19" w:rsidRDefault="00091E19"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Ongoing</w:t>
            </w:r>
          </w:p>
        </w:tc>
        <w:tc>
          <w:tcPr>
            <w:tcW w:w="1773" w:type="dxa"/>
          </w:tcPr>
          <w:p w:rsidR="00091E19" w:rsidRPr="00E51902" w:rsidRDefault="00091E19" w:rsidP="00E51902">
            <w:pPr>
              <w:rPr>
                <w:rFonts w:cstheme="minorHAnsi"/>
                <w:sz w:val="24"/>
                <w:szCs w:val="24"/>
              </w:rPr>
            </w:pPr>
            <w:r w:rsidRPr="00091E19">
              <w:rPr>
                <w:rFonts w:cstheme="minorHAnsi"/>
                <w:sz w:val="24"/>
                <w:szCs w:val="24"/>
              </w:rPr>
              <w:t xml:space="preserve">Budget </w:t>
            </w:r>
            <w:r w:rsidR="00F60265">
              <w:rPr>
                <w:rFonts w:cstheme="minorHAnsi"/>
                <w:sz w:val="24"/>
                <w:szCs w:val="24"/>
              </w:rPr>
              <w:t xml:space="preserve">required </w:t>
            </w:r>
            <w:r w:rsidRPr="00091E19">
              <w:rPr>
                <w:rFonts w:cstheme="minorHAnsi"/>
                <w:sz w:val="24"/>
                <w:szCs w:val="24"/>
              </w:rPr>
              <w:t xml:space="preserve">for converting into an accessible format </w:t>
            </w:r>
          </w:p>
        </w:tc>
      </w:tr>
      <w:tr w:rsidR="00F60265" w:rsidTr="00004C26">
        <w:tc>
          <w:tcPr>
            <w:tcW w:w="4248" w:type="dxa"/>
          </w:tcPr>
          <w:p w:rsidR="00F60265" w:rsidRPr="00091E19" w:rsidRDefault="008B70BB"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4.1.3</w:t>
            </w:r>
            <w:r w:rsidR="00A26F49">
              <w:rPr>
                <w:rFonts w:cstheme="minorHAnsi"/>
                <w:sz w:val="24"/>
                <w:szCs w:val="24"/>
              </w:rPr>
              <w:tab/>
            </w:r>
            <w:r w:rsidR="00F60265">
              <w:rPr>
                <w:rFonts w:cstheme="minorHAnsi"/>
                <w:sz w:val="24"/>
                <w:szCs w:val="24"/>
              </w:rPr>
              <w:t>Provide documen</w:t>
            </w:r>
            <w:r w:rsidR="009F7FDC">
              <w:rPr>
                <w:rFonts w:cstheme="minorHAnsi"/>
                <w:sz w:val="24"/>
                <w:szCs w:val="24"/>
              </w:rPr>
              <w:t>ts</w:t>
            </w:r>
            <w:r w:rsidR="00F60265">
              <w:rPr>
                <w:rFonts w:cstheme="minorHAnsi"/>
                <w:sz w:val="24"/>
                <w:szCs w:val="24"/>
              </w:rPr>
              <w:t xml:space="preserve"> on website, and in particular </w:t>
            </w:r>
            <w:r w:rsidR="00F60265" w:rsidRPr="003578C9">
              <w:rPr>
                <w:rFonts w:cstheme="minorHAnsi"/>
                <w:sz w:val="24"/>
                <w:szCs w:val="24"/>
              </w:rPr>
              <w:t>Y</w:t>
            </w:r>
            <w:r w:rsidR="009F7FDC" w:rsidRPr="003578C9">
              <w:rPr>
                <w:rFonts w:cstheme="minorHAnsi"/>
                <w:sz w:val="24"/>
                <w:szCs w:val="24"/>
              </w:rPr>
              <w:t>o</w:t>
            </w:r>
            <w:r w:rsidR="00F60265" w:rsidRPr="003578C9">
              <w:rPr>
                <w:rFonts w:cstheme="minorHAnsi"/>
                <w:sz w:val="24"/>
                <w:szCs w:val="24"/>
              </w:rPr>
              <w:t>ur Say Yarra</w:t>
            </w:r>
            <w:r w:rsidR="00F60265">
              <w:rPr>
                <w:rFonts w:cstheme="minorHAnsi"/>
                <w:sz w:val="24"/>
                <w:szCs w:val="24"/>
              </w:rPr>
              <w:t xml:space="preserve"> that are accessible to people who use adaptive reading software (i.e. JAWS)</w:t>
            </w:r>
          </w:p>
        </w:tc>
        <w:tc>
          <w:tcPr>
            <w:tcW w:w="4394" w:type="dxa"/>
          </w:tcPr>
          <w:p w:rsidR="00F60265" w:rsidRPr="00091E19" w:rsidRDefault="00F60265" w:rsidP="003C4867">
            <w:pPr>
              <w:tabs>
                <w:tab w:val="left" w:pos="720"/>
                <w:tab w:val="left" w:leader="dot" w:pos="8222"/>
                <w:tab w:val="center" w:pos="8505"/>
                <w:tab w:val="left" w:pos="8789"/>
              </w:tabs>
              <w:outlineLvl w:val="1"/>
              <w:rPr>
                <w:rFonts w:cstheme="minorHAnsi"/>
                <w:sz w:val="24"/>
                <w:szCs w:val="24"/>
              </w:rPr>
            </w:pPr>
            <w:r>
              <w:rPr>
                <w:rFonts w:cstheme="minorHAnsi"/>
                <w:sz w:val="24"/>
                <w:szCs w:val="24"/>
              </w:rPr>
              <w:t>Electronic files on website are uploaded in an accessible format.</w:t>
            </w:r>
          </w:p>
        </w:tc>
        <w:tc>
          <w:tcPr>
            <w:tcW w:w="2410" w:type="dxa"/>
          </w:tcPr>
          <w:p w:rsidR="00F60265" w:rsidRDefault="00F60265" w:rsidP="00F60265">
            <w:pPr>
              <w:tabs>
                <w:tab w:val="left" w:pos="720"/>
                <w:tab w:val="left" w:leader="dot" w:pos="8222"/>
                <w:tab w:val="center" w:pos="8505"/>
                <w:tab w:val="left" w:pos="8789"/>
              </w:tabs>
              <w:outlineLvl w:val="1"/>
              <w:rPr>
                <w:rFonts w:cstheme="minorHAnsi"/>
                <w:sz w:val="24"/>
                <w:szCs w:val="24"/>
              </w:rPr>
            </w:pPr>
            <w:r>
              <w:rPr>
                <w:rFonts w:cstheme="minorHAnsi"/>
                <w:sz w:val="24"/>
                <w:szCs w:val="24"/>
              </w:rPr>
              <w:t xml:space="preserve">Advocacy and Engagement, </w:t>
            </w:r>
            <w:r w:rsidRPr="00091E19">
              <w:rPr>
                <w:rFonts w:cstheme="minorHAnsi"/>
                <w:sz w:val="24"/>
                <w:szCs w:val="24"/>
              </w:rPr>
              <w:t>Communications</w:t>
            </w:r>
          </w:p>
        </w:tc>
        <w:tc>
          <w:tcPr>
            <w:tcW w:w="1843" w:type="dxa"/>
          </w:tcPr>
          <w:p w:rsidR="00F60265" w:rsidRPr="009F7FDC" w:rsidRDefault="009F7FDC" w:rsidP="003C4867">
            <w:pPr>
              <w:tabs>
                <w:tab w:val="left" w:pos="720"/>
                <w:tab w:val="left" w:leader="dot" w:pos="8222"/>
                <w:tab w:val="center" w:pos="8505"/>
                <w:tab w:val="left" w:pos="8789"/>
              </w:tabs>
              <w:outlineLvl w:val="1"/>
              <w:rPr>
                <w:rFonts w:cstheme="minorHAnsi"/>
                <w:sz w:val="24"/>
                <w:szCs w:val="24"/>
              </w:rPr>
            </w:pPr>
            <w:r w:rsidRPr="009F7FDC">
              <w:rPr>
                <w:rFonts w:cstheme="minorHAnsi"/>
                <w:sz w:val="24"/>
                <w:szCs w:val="24"/>
              </w:rPr>
              <w:t>2018 - 2020</w:t>
            </w:r>
          </w:p>
        </w:tc>
        <w:tc>
          <w:tcPr>
            <w:tcW w:w="1773" w:type="dxa"/>
          </w:tcPr>
          <w:p w:rsidR="00F60265" w:rsidRPr="009F7FDC" w:rsidRDefault="009F7FDC" w:rsidP="003C4867">
            <w:pPr>
              <w:rPr>
                <w:rFonts w:cstheme="minorHAnsi"/>
                <w:sz w:val="24"/>
                <w:szCs w:val="24"/>
                <w:highlight w:val="yellow"/>
              </w:rPr>
            </w:pPr>
            <w:r w:rsidRPr="00686668">
              <w:rPr>
                <w:rFonts w:cstheme="minorHAnsi"/>
                <w:sz w:val="24"/>
                <w:szCs w:val="24"/>
              </w:rPr>
              <w:t>Within existing resources</w:t>
            </w:r>
          </w:p>
        </w:tc>
      </w:tr>
      <w:tr w:rsidR="00091E19" w:rsidTr="00004C26">
        <w:tc>
          <w:tcPr>
            <w:tcW w:w="4248" w:type="dxa"/>
          </w:tcPr>
          <w:p w:rsidR="00091E19" w:rsidRPr="00091E19" w:rsidRDefault="008B70BB" w:rsidP="008B70BB">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4.1.4</w:t>
            </w:r>
            <w:r w:rsidR="00A26F49">
              <w:rPr>
                <w:rFonts w:cstheme="minorHAnsi"/>
                <w:sz w:val="24"/>
                <w:szCs w:val="24"/>
              </w:rPr>
              <w:tab/>
            </w:r>
            <w:r w:rsidR="00091E19" w:rsidRPr="00091E19">
              <w:rPr>
                <w:rFonts w:cstheme="minorHAnsi"/>
                <w:sz w:val="24"/>
                <w:szCs w:val="24"/>
              </w:rPr>
              <w:t>Develop a guide for creating accessible communication materials</w:t>
            </w:r>
            <w:r w:rsidR="00E36341">
              <w:rPr>
                <w:rFonts w:cstheme="minorHAnsi"/>
                <w:sz w:val="24"/>
                <w:szCs w:val="24"/>
              </w:rPr>
              <w:t>.</w:t>
            </w:r>
            <w:r w:rsidR="00091E19" w:rsidRPr="00091E19">
              <w:rPr>
                <w:rFonts w:cstheme="minorHAnsi"/>
                <w:sz w:val="24"/>
                <w:szCs w:val="24"/>
              </w:rPr>
              <w:t xml:space="preserve"> </w:t>
            </w:r>
          </w:p>
          <w:p w:rsidR="00091E19" w:rsidRPr="008B70BB" w:rsidRDefault="00091E19" w:rsidP="008B70BB">
            <w:pPr>
              <w:tabs>
                <w:tab w:val="left" w:pos="720"/>
                <w:tab w:val="left" w:leader="dot" w:pos="8222"/>
                <w:tab w:val="center" w:pos="8505"/>
                <w:tab w:val="left" w:pos="8789"/>
              </w:tabs>
              <w:ind w:left="720" w:hanging="691"/>
              <w:outlineLvl w:val="1"/>
              <w:rPr>
                <w:rFonts w:cstheme="minorHAnsi"/>
                <w:sz w:val="24"/>
                <w:szCs w:val="24"/>
              </w:rPr>
            </w:pPr>
          </w:p>
        </w:tc>
        <w:tc>
          <w:tcPr>
            <w:tcW w:w="4394" w:type="dxa"/>
          </w:tcPr>
          <w:p w:rsidR="00091E19" w:rsidRPr="00091E19" w:rsidRDefault="00091E19"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 xml:space="preserve">Guide is published on the intranet and promoted to staff </w:t>
            </w:r>
          </w:p>
        </w:tc>
        <w:tc>
          <w:tcPr>
            <w:tcW w:w="2410" w:type="dxa"/>
          </w:tcPr>
          <w:p w:rsidR="00E36341" w:rsidRDefault="009F7FDC" w:rsidP="00E36341">
            <w:pPr>
              <w:tabs>
                <w:tab w:val="left" w:pos="720"/>
                <w:tab w:val="left" w:leader="dot" w:pos="8222"/>
                <w:tab w:val="center" w:pos="8505"/>
                <w:tab w:val="left" w:pos="8789"/>
              </w:tabs>
              <w:outlineLvl w:val="1"/>
              <w:rPr>
                <w:rFonts w:cstheme="minorHAnsi"/>
                <w:sz w:val="24"/>
                <w:szCs w:val="24"/>
              </w:rPr>
            </w:pPr>
            <w:r>
              <w:rPr>
                <w:rFonts w:cstheme="minorHAnsi"/>
                <w:sz w:val="24"/>
                <w:szCs w:val="24"/>
              </w:rPr>
              <w:t xml:space="preserve">Advocacy and Engagement, </w:t>
            </w:r>
            <w:r w:rsidRPr="00091E19">
              <w:rPr>
                <w:rFonts w:cstheme="minorHAnsi"/>
                <w:sz w:val="24"/>
                <w:szCs w:val="24"/>
              </w:rPr>
              <w:t xml:space="preserve">Communications </w:t>
            </w:r>
          </w:p>
          <w:p w:rsidR="00091E19" w:rsidRPr="00091E19" w:rsidRDefault="00091E19" w:rsidP="00E36341">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Aged and Disability Services</w:t>
            </w:r>
          </w:p>
        </w:tc>
        <w:tc>
          <w:tcPr>
            <w:tcW w:w="1843" w:type="dxa"/>
          </w:tcPr>
          <w:p w:rsidR="00091E19" w:rsidRPr="00091E19" w:rsidRDefault="00091E19"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March 2019</w:t>
            </w:r>
          </w:p>
        </w:tc>
        <w:tc>
          <w:tcPr>
            <w:tcW w:w="1773" w:type="dxa"/>
          </w:tcPr>
          <w:p w:rsidR="00091E19" w:rsidRPr="00091E19" w:rsidRDefault="00445E24"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Within existing resources</w:t>
            </w:r>
          </w:p>
        </w:tc>
      </w:tr>
      <w:tr w:rsidR="00091E19" w:rsidTr="00004C26">
        <w:tc>
          <w:tcPr>
            <w:tcW w:w="4248" w:type="dxa"/>
          </w:tcPr>
          <w:p w:rsidR="00091E19" w:rsidRPr="008B70BB" w:rsidRDefault="008B70BB"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4.1.5</w:t>
            </w:r>
            <w:r w:rsidR="00A26F49">
              <w:rPr>
                <w:rFonts w:cstheme="minorHAnsi"/>
                <w:sz w:val="24"/>
                <w:szCs w:val="24"/>
              </w:rPr>
              <w:tab/>
            </w:r>
            <w:r w:rsidR="00091E19" w:rsidRPr="008B70BB">
              <w:rPr>
                <w:rFonts w:cstheme="minorHAnsi"/>
                <w:sz w:val="24"/>
                <w:szCs w:val="24"/>
              </w:rPr>
              <w:t xml:space="preserve">Update the Communications and Engagement plan template to include accessibility </w:t>
            </w:r>
            <w:r w:rsidR="00E36341" w:rsidRPr="008B70BB">
              <w:rPr>
                <w:rFonts w:cstheme="minorHAnsi"/>
                <w:sz w:val="24"/>
                <w:szCs w:val="24"/>
              </w:rPr>
              <w:t>requirements.</w:t>
            </w:r>
          </w:p>
        </w:tc>
        <w:tc>
          <w:tcPr>
            <w:tcW w:w="4394" w:type="dxa"/>
          </w:tcPr>
          <w:p w:rsidR="00091E19" w:rsidRPr="00091E19" w:rsidRDefault="00091E19"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Template is updated and distributed to staff</w:t>
            </w:r>
          </w:p>
        </w:tc>
        <w:tc>
          <w:tcPr>
            <w:tcW w:w="2410" w:type="dxa"/>
          </w:tcPr>
          <w:p w:rsidR="00091E19" w:rsidRPr="00091E19" w:rsidRDefault="009F7FDC" w:rsidP="009F7FDC">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 xml:space="preserve">Advocacy and Engagement, </w:t>
            </w:r>
            <w:r w:rsidR="00091E19" w:rsidRPr="00091E19">
              <w:rPr>
                <w:rFonts w:cstheme="minorHAnsi"/>
                <w:sz w:val="24"/>
                <w:szCs w:val="24"/>
              </w:rPr>
              <w:t>Communications</w:t>
            </w:r>
          </w:p>
        </w:tc>
        <w:tc>
          <w:tcPr>
            <w:tcW w:w="1843" w:type="dxa"/>
          </w:tcPr>
          <w:p w:rsidR="00091E19" w:rsidRPr="00091E19" w:rsidRDefault="00091E19"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December 2018</w:t>
            </w:r>
          </w:p>
        </w:tc>
        <w:tc>
          <w:tcPr>
            <w:tcW w:w="1773" w:type="dxa"/>
          </w:tcPr>
          <w:p w:rsidR="00091E19" w:rsidRPr="00091E19" w:rsidRDefault="00445E24" w:rsidP="003C4867">
            <w:pPr>
              <w:tabs>
                <w:tab w:val="left" w:pos="720"/>
                <w:tab w:val="left" w:leader="dot" w:pos="8222"/>
                <w:tab w:val="center" w:pos="8505"/>
                <w:tab w:val="left" w:pos="8789"/>
              </w:tabs>
              <w:outlineLvl w:val="1"/>
              <w:rPr>
                <w:rFonts w:cstheme="minorHAnsi"/>
                <w:spacing w:val="5"/>
                <w:sz w:val="24"/>
                <w:szCs w:val="24"/>
                <w:lang w:val="en-US"/>
              </w:rPr>
            </w:pPr>
            <w:r w:rsidRPr="00686668">
              <w:rPr>
                <w:rFonts w:cstheme="minorHAnsi"/>
                <w:sz w:val="24"/>
                <w:szCs w:val="24"/>
              </w:rPr>
              <w:t>Within existing resources</w:t>
            </w:r>
          </w:p>
        </w:tc>
      </w:tr>
      <w:tr w:rsidR="00DD6E08" w:rsidTr="00004C26">
        <w:tc>
          <w:tcPr>
            <w:tcW w:w="4248" w:type="dxa"/>
          </w:tcPr>
          <w:p w:rsidR="00DD6E08" w:rsidRPr="00DD6E08" w:rsidRDefault="006269CA"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lastRenderedPageBreak/>
              <w:t>4.1.6</w:t>
            </w:r>
            <w:r w:rsidR="00A26F49">
              <w:rPr>
                <w:rFonts w:cstheme="minorHAnsi"/>
                <w:sz w:val="24"/>
                <w:szCs w:val="24"/>
              </w:rPr>
              <w:tab/>
            </w:r>
            <w:r w:rsidR="00DD6E08" w:rsidRPr="00DD6E08">
              <w:rPr>
                <w:rFonts w:cstheme="minorHAnsi"/>
                <w:sz w:val="24"/>
                <w:szCs w:val="24"/>
              </w:rPr>
              <w:t>The ‘Pick Me Up Booklet’ will be made available in accessible formats on Council’s website</w:t>
            </w:r>
          </w:p>
        </w:tc>
        <w:tc>
          <w:tcPr>
            <w:tcW w:w="4394" w:type="dxa"/>
          </w:tcPr>
          <w:p w:rsidR="00DD6E08" w:rsidRPr="00DD6E08" w:rsidRDefault="00DD6E08" w:rsidP="009F7FDC">
            <w:pPr>
              <w:rPr>
                <w:rFonts w:cstheme="minorHAnsi"/>
                <w:sz w:val="24"/>
                <w:szCs w:val="24"/>
              </w:rPr>
            </w:pPr>
            <w:r w:rsidRPr="00DD6E08">
              <w:rPr>
                <w:rFonts w:cstheme="minorHAnsi"/>
                <w:sz w:val="24"/>
                <w:szCs w:val="24"/>
              </w:rPr>
              <w:t>The Booklet is available in accessible for</w:t>
            </w:r>
            <w:r w:rsidR="00445E24">
              <w:rPr>
                <w:rFonts w:cstheme="minorHAnsi"/>
                <w:sz w:val="24"/>
                <w:szCs w:val="24"/>
              </w:rPr>
              <w:t>mats on Council and ADS website</w:t>
            </w:r>
            <w:r w:rsidR="009F7FDC">
              <w:rPr>
                <w:rFonts w:cstheme="minorHAnsi"/>
                <w:sz w:val="24"/>
                <w:szCs w:val="24"/>
              </w:rPr>
              <w:t xml:space="preserve"> page.</w:t>
            </w:r>
          </w:p>
        </w:tc>
        <w:tc>
          <w:tcPr>
            <w:tcW w:w="2410" w:type="dxa"/>
          </w:tcPr>
          <w:p w:rsidR="00DD6E08" w:rsidRPr="00DD6E08" w:rsidRDefault="00DD6E08" w:rsidP="003C4867">
            <w:pPr>
              <w:rPr>
                <w:rFonts w:cstheme="minorHAnsi"/>
                <w:sz w:val="24"/>
                <w:szCs w:val="24"/>
              </w:rPr>
            </w:pPr>
            <w:r w:rsidRPr="00DD6E08">
              <w:rPr>
                <w:rFonts w:cstheme="minorHAnsi"/>
                <w:sz w:val="24"/>
                <w:szCs w:val="24"/>
              </w:rPr>
              <w:t>A</w:t>
            </w:r>
            <w:r w:rsidR="009F7FDC">
              <w:rPr>
                <w:rFonts w:cstheme="minorHAnsi"/>
                <w:sz w:val="24"/>
                <w:szCs w:val="24"/>
              </w:rPr>
              <w:t>rts, Culture &amp; Venues</w:t>
            </w:r>
          </w:p>
          <w:p w:rsidR="00DD6E08" w:rsidRPr="00DD6E08" w:rsidRDefault="00A317E2" w:rsidP="003C4867">
            <w:pPr>
              <w:rPr>
                <w:rFonts w:cstheme="minorHAnsi"/>
                <w:sz w:val="24"/>
                <w:szCs w:val="24"/>
              </w:rPr>
            </w:pPr>
            <w:r>
              <w:rPr>
                <w:rFonts w:cstheme="minorHAnsi"/>
                <w:spacing w:val="5"/>
                <w:sz w:val="24"/>
                <w:szCs w:val="24"/>
                <w:lang w:val="en-US"/>
              </w:rPr>
              <w:t>Aged &amp; Disability Services</w:t>
            </w:r>
          </w:p>
        </w:tc>
        <w:tc>
          <w:tcPr>
            <w:tcW w:w="1843" w:type="dxa"/>
          </w:tcPr>
          <w:p w:rsidR="00DD6E08" w:rsidRPr="00DD6E08" w:rsidRDefault="00DD6E08" w:rsidP="003C4867">
            <w:pPr>
              <w:rPr>
                <w:rFonts w:cstheme="minorHAnsi"/>
                <w:sz w:val="24"/>
                <w:szCs w:val="24"/>
              </w:rPr>
            </w:pPr>
            <w:r w:rsidRPr="00DD6E08">
              <w:rPr>
                <w:rFonts w:cstheme="minorHAnsi"/>
                <w:sz w:val="24"/>
                <w:szCs w:val="24"/>
              </w:rPr>
              <w:t>2018</w:t>
            </w:r>
          </w:p>
        </w:tc>
        <w:tc>
          <w:tcPr>
            <w:tcW w:w="1773" w:type="dxa"/>
          </w:tcPr>
          <w:p w:rsidR="00DD6E08" w:rsidRPr="00DD6E08" w:rsidRDefault="00DD6E08" w:rsidP="003C4867">
            <w:pPr>
              <w:rPr>
                <w:rFonts w:cstheme="minorHAnsi"/>
                <w:sz w:val="24"/>
                <w:szCs w:val="24"/>
              </w:rPr>
            </w:pPr>
            <w:r w:rsidRPr="00DD6E08">
              <w:rPr>
                <w:rFonts w:cstheme="minorHAnsi"/>
                <w:sz w:val="24"/>
                <w:szCs w:val="24"/>
              </w:rPr>
              <w:t>Within existing resources</w:t>
            </w:r>
          </w:p>
        </w:tc>
      </w:tr>
      <w:tr w:rsidR="00695454" w:rsidTr="00004C26">
        <w:tc>
          <w:tcPr>
            <w:tcW w:w="4248" w:type="dxa"/>
          </w:tcPr>
          <w:p w:rsidR="00695454" w:rsidRPr="003578C9" w:rsidRDefault="006269CA"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4.1.7</w:t>
            </w:r>
            <w:r w:rsidR="00A26F49">
              <w:rPr>
                <w:rFonts w:cstheme="minorHAnsi"/>
                <w:sz w:val="24"/>
                <w:szCs w:val="24"/>
              </w:rPr>
              <w:tab/>
            </w:r>
            <w:r w:rsidR="00695454" w:rsidRPr="003578C9">
              <w:rPr>
                <w:rFonts w:cstheme="minorHAnsi"/>
                <w:sz w:val="24"/>
                <w:szCs w:val="24"/>
              </w:rPr>
              <w:t>Investigate S</w:t>
            </w:r>
            <w:r w:rsidR="009F7FDC" w:rsidRPr="003578C9">
              <w:rPr>
                <w:rFonts w:cstheme="minorHAnsi"/>
                <w:sz w:val="24"/>
                <w:szCs w:val="24"/>
              </w:rPr>
              <w:t xml:space="preserve">COPE </w:t>
            </w:r>
            <w:r w:rsidR="00695454" w:rsidRPr="003578C9">
              <w:rPr>
                <w:rFonts w:cstheme="minorHAnsi"/>
                <w:sz w:val="24"/>
                <w:szCs w:val="24"/>
              </w:rPr>
              <w:t>accreditation for communicating with patrons with a speech difficulty.</w:t>
            </w:r>
          </w:p>
        </w:tc>
        <w:tc>
          <w:tcPr>
            <w:tcW w:w="4394"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Relevant process for accreditation instigated. </w:t>
            </w:r>
          </w:p>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Communication access symbols are placed in customer service area of the Library Services.</w:t>
            </w:r>
          </w:p>
        </w:tc>
        <w:tc>
          <w:tcPr>
            <w:tcW w:w="2410"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Library Services</w:t>
            </w:r>
          </w:p>
        </w:tc>
        <w:tc>
          <w:tcPr>
            <w:tcW w:w="1843"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2022</w:t>
            </w:r>
          </w:p>
        </w:tc>
        <w:tc>
          <w:tcPr>
            <w:tcW w:w="1773"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r w:rsidR="00695454" w:rsidTr="00004C26">
        <w:tc>
          <w:tcPr>
            <w:tcW w:w="4248" w:type="dxa"/>
          </w:tcPr>
          <w:p w:rsidR="00695454" w:rsidRPr="008B70BB" w:rsidRDefault="006269CA"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4.1.8</w:t>
            </w:r>
            <w:r w:rsidR="00A26F49">
              <w:rPr>
                <w:rFonts w:cstheme="minorHAnsi"/>
                <w:sz w:val="24"/>
                <w:szCs w:val="24"/>
              </w:rPr>
              <w:tab/>
            </w:r>
            <w:r w:rsidR="00695454" w:rsidRPr="003578C9">
              <w:rPr>
                <w:rFonts w:cstheme="minorHAnsi"/>
                <w:sz w:val="24"/>
                <w:szCs w:val="24"/>
              </w:rPr>
              <w:t>Produce the ‘What’s On’ event information booklets in an accessible format on the webpage.</w:t>
            </w:r>
            <w:r w:rsidR="00695454" w:rsidRPr="008B70BB">
              <w:rPr>
                <w:rFonts w:cstheme="minorHAnsi"/>
                <w:sz w:val="24"/>
                <w:szCs w:val="24"/>
              </w:rPr>
              <w:t xml:space="preserve"> </w:t>
            </w:r>
          </w:p>
        </w:tc>
        <w:tc>
          <w:tcPr>
            <w:tcW w:w="4394"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What’s On’ booklet is uploaded in a format accessible to the reading software. </w:t>
            </w:r>
          </w:p>
        </w:tc>
        <w:tc>
          <w:tcPr>
            <w:tcW w:w="2410"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Library Services</w:t>
            </w:r>
          </w:p>
        </w:tc>
        <w:tc>
          <w:tcPr>
            <w:tcW w:w="1843"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 xml:space="preserve">December 2018 </w:t>
            </w:r>
          </w:p>
        </w:tc>
        <w:tc>
          <w:tcPr>
            <w:tcW w:w="1773" w:type="dxa"/>
          </w:tcPr>
          <w:p w:rsidR="00695454" w:rsidRDefault="00695454"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r w:rsidR="009F7FDC" w:rsidRPr="00FB0977" w:rsidTr="00004C26">
        <w:tc>
          <w:tcPr>
            <w:tcW w:w="4248" w:type="dxa"/>
          </w:tcPr>
          <w:p w:rsidR="009F7FDC" w:rsidRPr="003578C9" w:rsidRDefault="006269CA"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4.1.9</w:t>
            </w:r>
            <w:r w:rsidR="00A26F49">
              <w:rPr>
                <w:rFonts w:cstheme="minorHAnsi"/>
                <w:sz w:val="24"/>
                <w:szCs w:val="24"/>
              </w:rPr>
              <w:tab/>
            </w:r>
            <w:r w:rsidR="00733DC4">
              <w:rPr>
                <w:rFonts w:cstheme="minorHAnsi"/>
                <w:sz w:val="24"/>
                <w:szCs w:val="24"/>
              </w:rPr>
              <w:t>D</w:t>
            </w:r>
            <w:r w:rsidR="009F7FDC" w:rsidRPr="003578C9">
              <w:rPr>
                <w:rFonts w:cstheme="minorHAnsi"/>
                <w:sz w:val="24"/>
                <w:szCs w:val="24"/>
              </w:rPr>
              <w:t>isability Services webpage has links to information on the diversity of programs, activities and events provided by the City of Yarra with a particular focus on Yarra Leisure, Libraries and Events.</w:t>
            </w:r>
          </w:p>
        </w:tc>
        <w:tc>
          <w:tcPr>
            <w:tcW w:w="4394" w:type="dxa"/>
          </w:tcPr>
          <w:p w:rsidR="009F7FDC" w:rsidRPr="006865F6" w:rsidRDefault="009F7FDC" w:rsidP="00642DFC">
            <w:pPr>
              <w:tabs>
                <w:tab w:val="left" w:pos="720"/>
                <w:tab w:val="left" w:leader="dot" w:pos="8222"/>
                <w:tab w:val="center" w:pos="8505"/>
                <w:tab w:val="left" w:pos="8789"/>
              </w:tabs>
              <w:outlineLvl w:val="1"/>
              <w:rPr>
                <w:sz w:val="24"/>
                <w:szCs w:val="24"/>
              </w:rPr>
            </w:pPr>
            <w:r w:rsidRPr="006865F6">
              <w:rPr>
                <w:sz w:val="24"/>
                <w:szCs w:val="24"/>
              </w:rPr>
              <w:t>Evidence that the web page is regularly reviewed and updated.</w:t>
            </w:r>
          </w:p>
        </w:tc>
        <w:tc>
          <w:tcPr>
            <w:tcW w:w="2410" w:type="dxa"/>
          </w:tcPr>
          <w:p w:rsidR="009F7FDC" w:rsidRPr="006865F6" w:rsidRDefault="009F7FDC" w:rsidP="00642DFC">
            <w:pPr>
              <w:tabs>
                <w:tab w:val="left" w:pos="720"/>
                <w:tab w:val="left" w:leader="dot" w:pos="8222"/>
                <w:tab w:val="center" w:pos="8505"/>
                <w:tab w:val="left" w:pos="8789"/>
              </w:tabs>
              <w:outlineLvl w:val="1"/>
              <w:rPr>
                <w:sz w:val="24"/>
                <w:szCs w:val="24"/>
              </w:rPr>
            </w:pPr>
            <w:r w:rsidRPr="006865F6">
              <w:rPr>
                <w:sz w:val="24"/>
                <w:szCs w:val="24"/>
              </w:rPr>
              <w:t>Aged &amp; Disability Services</w:t>
            </w:r>
          </w:p>
        </w:tc>
        <w:tc>
          <w:tcPr>
            <w:tcW w:w="1843" w:type="dxa"/>
          </w:tcPr>
          <w:p w:rsidR="009F7FDC" w:rsidRPr="006865F6" w:rsidRDefault="009F7FDC" w:rsidP="00642DFC">
            <w:pPr>
              <w:tabs>
                <w:tab w:val="left" w:pos="720"/>
                <w:tab w:val="left" w:leader="dot" w:pos="8222"/>
                <w:tab w:val="center" w:pos="8505"/>
                <w:tab w:val="left" w:pos="8789"/>
              </w:tabs>
              <w:outlineLvl w:val="1"/>
              <w:rPr>
                <w:rFonts w:ascii="Calibri" w:hAnsi="Calibri" w:cstheme="minorHAnsi"/>
                <w:spacing w:val="5"/>
                <w:sz w:val="24"/>
                <w:szCs w:val="24"/>
                <w:lang w:val="en-US"/>
              </w:rPr>
            </w:pPr>
            <w:r w:rsidRPr="006865F6">
              <w:rPr>
                <w:rFonts w:ascii="Calibri" w:hAnsi="Calibri" w:cstheme="minorHAnsi"/>
                <w:spacing w:val="5"/>
                <w:sz w:val="24"/>
                <w:szCs w:val="24"/>
                <w:lang w:val="en-US"/>
              </w:rPr>
              <w:t>2018- 2020</w:t>
            </w:r>
          </w:p>
        </w:tc>
        <w:tc>
          <w:tcPr>
            <w:tcW w:w="1773" w:type="dxa"/>
          </w:tcPr>
          <w:p w:rsidR="009F7FDC" w:rsidRPr="006865F6" w:rsidRDefault="009F7FDC" w:rsidP="00642DFC">
            <w:pPr>
              <w:tabs>
                <w:tab w:val="left" w:pos="720"/>
                <w:tab w:val="left" w:leader="dot" w:pos="8222"/>
                <w:tab w:val="center" w:pos="8505"/>
                <w:tab w:val="left" w:pos="8789"/>
              </w:tabs>
              <w:outlineLvl w:val="1"/>
              <w:rPr>
                <w:sz w:val="24"/>
                <w:szCs w:val="24"/>
              </w:rPr>
            </w:pPr>
            <w:r w:rsidRPr="006865F6">
              <w:rPr>
                <w:sz w:val="24"/>
                <w:szCs w:val="24"/>
              </w:rPr>
              <w:t>Within existing resources</w:t>
            </w:r>
          </w:p>
        </w:tc>
      </w:tr>
      <w:tr w:rsidR="009F7FDC" w:rsidRPr="00FB0977" w:rsidTr="00004C26">
        <w:tc>
          <w:tcPr>
            <w:tcW w:w="4248" w:type="dxa"/>
          </w:tcPr>
          <w:p w:rsidR="009F7FDC" w:rsidRPr="00A82B92" w:rsidRDefault="006269CA" w:rsidP="00A26F49">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4.1.10</w:t>
            </w:r>
            <w:r w:rsidR="00A26F49">
              <w:rPr>
                <w:rFonts w:cstheme="minorHAnsi"/>
                <w:sz w:val="24"/>
                <w:szCs w:val="24"/>
              </w:rPr>
              <w:tab/>
            </w:r>
            <w:r w:rsidR="009F7FDC" w:rsidRPr="00A82B92">
              <w:rPr>
                <w:rFonts w:cstheme="minorHAnsi"/>
                <w:sz w:val="24"/>
                <w:szCs w:val="24"/>
              </w:rPr>
              <w:t>Information is provided through a variety of channels to ensure the community has access to information on the range of programs, activities and events provided by the City of Yarra- with a particular focus on Aged &amp; Disability Services, Yarra Leisure, Libraries and Events</w:t>
            </w:r>
          </w:p>
        </w:tc>
        <w:tc>
          <w:tcPr>
            <w:tcW w:w="4394" w:type="dxa"/>
          </w:tcPr>
          <w:p w:rsidR="009F7FDC" w:rsidRPr="006865F6" w:rsidRDefault="009F7FDC" w:rsidP="00642DFC">
            <w:pPr>
              <w:tabs>
                <w:tab w:val="left" w:pos="720"/>
                <w:tab w:val="left" w:leader="dot" w:pos="8222"/>
                <w:tab w:val="center" w:pos="8505"/>
                <w:tab w:val="left" w:pos="8789"/>
              </w:tabs>
              <w:outlineLvl w:val="1"/>
              <w:rPr>
                <w:sz w:val="24"/>
                <w:szCs w:val="24"/>
              </w:rPr>
            </w:pPr>
            <w:r w:rsidRPr="006865F6">
              <w:rPr>
                <w:sz w:val="24"/>
                <w:szCs w:val="24"/>
              </w:rPr>
              <w:t>Information has been made available through:</w:t>
            </w:r>
          </w:p>
          <w:p w:rsidR="009F7FDC" w:rsidRPr="006865F6" w:rsidRDefault="009F7FDC" w:rsidP="009F7FDC">
            <w:pPr>
              <w:pStyle w:val="ListParagraph"/>
              <w:numPr>
                <w:ilvl w:val="0"/>
                <w:numId w:val="20"/>
              </w:numPr>
              <w:tabs>
                <w:tab w:val="left" w:pos="720"/>
                <w:tab w:val="left" w:leader="dot" w:pos="8222"/>
                <w:tab w:val="center" w:pos="8505"/>
                <w:tab w:val="left" w:pos="8789"/>
              </w:tabs>
              <w:outlineLvl w:val="1"/>
              <w:rPr>
                <w:sz w:val="24"/>
                <w:szCs w:val="24"/>
              </w:rPr>
            </w:pPr>
            <w:r w:rsidRPr="006865F6">
              <w:rPr>
                <w:sz w:val="24"/>
                <w:szCs w:val="24"/>
              </w:rPr>
              <w:t>Facebook / Twitter</w:t>
            </w:r>
          </w:p>
          <w:p w:rsidR="009F7FDC" w:rsidRPr="006865F6" w:rsidRDefault="009F7FDC" w:rsidP="009F7FDC">
            <w:pPr>
              <w:pStyle w:val="ListParagraph"/>
              <w:numPr>
                <w:ilvl w:val="0"/>
                <w:numId w:val="20"/>
              </w:numPr>
              <w:tabs>
                <w:tab w:val="left" w:pos="720"/>
                <w:tab w:val="left" w:leader="dot" w:pos="8222"/>
                <w:tab w:val="center" w:pos="8505"/>
                <w:tab w:val="left" w:pos="8789"/>
              </w:tabs>
              <w:outlineLvl w:val="1"/>
              <w:rPr>
                <w:sz w:val="24"/>
                <w:szCs w:val="24"/>
              </w:rPr>
            </w:pPr>
            <w:r w:rsidRPr="006865F6">
              <w:rPr>
                <w:sz w:val="24"/>
                <w:szCs w:val="24"/>
              </w:rPr>
              <w:t>Yarra Council web</w:t>
            </w:r>
          </w:p>
          <w:p w:rsidR="009F7FDC" w:rsidRPr="006865F6" w:rsidRDefault="009F7FDC" w:rsidP="009F7FDC">
            <w:pPr>
              <w:pStyle w:val="ListParagraph"/>
              <w:numPr>
                <w:ilvl w:val="0"/>
                <w:numId w:val="20"/>
              </w:numPr>
              <w:tabs>
                <w:tab w:val="left" w:pos="720"/>
                <w:tab w:val="left" w:leader="dot" w:pos="8222"/>
                <w:tab w:val="center" w:pos="8505"/>
                <w:tab w:val="left" w:pos="8789"/>
              </w:tabs>
              <w:outlineLvl w:val="1"/>
              <w:rPr>
                <w:sz w:val="24"/>
                <w:szCs w:val="24"/>
              </w:rPr>
            </w:pPr>
            <w:r w:rsidRPr="006865F6">
              <w:rPr>
                <w:sz w:val="24"/>
                <w:szCs w:val="24"/>
              </w:rPr>
              <w:t>Yarra News</w:t>
            </w:r>
          </w:p>
          <w:p w:rsidR="009F7FDC" w:rsidRPr="006865F6" w:rsidRDefault="009F7FDC" w:rsidP="009F7FDC">
            <w:pPr>
              <w:pStyle w:val="ListParagraph"/>
              <w:numPr>
                <w:ilvl w:val="0"/>
                <w:numId w:val="20"/>
              </w:numPr>
              <w:tabs>
                <w:tab w:val="left" w:pos="720"/>
                <w:tab w:val="left" w:leader="dot" w:pos="8222"/>
                <w:tab w:val="center" w:pos="8505"/>
                <w:tab w:val="left" w:pos="8789"/>
              </w:tabs>
              <w:outlineLvl w:val="1"/>
              <w:rPr>
                <w:sz w:val="24"/>
                <w:szCs w:val="24"/>
              </w:rPr>
            </w:pPr>
            <w:r w:rsidRPr="006865F6">
              <w:rPr>
                <w:sz w:val="24"/>
                <w:szCs w:val="24"/>
              </w:rPr>
              <w:t>Posters/postcards</w:t>
            </w:r>
          </w:p>
        </w:tc>
        <w:tc>
          <w:tcPr>
            <w:tcW w:w="2410" w:type="dxa"/>
          </w:tcPr>
          <w:p w:rsidR="009F7FDC" w:rsidRPr="006865F6" w:rsidRDefault="009F7FDC" w:rsidP="00642DFC">
            <w:pPr>
              <w:tabs>
                <w:tab w:val="left" w:pos="720"/>
                <w:tab w:val="left" w:leader="dot" w:pos="8222"/>
                <w:tab w:val="center" w:pos="8505"/>
                <w:tab w:val="left" w:pos="8789"/>
              </w:tabs>
              <w:outlineLvl w:val="1"/>
              <w:rPr>
                <w:sz w:val="24"/>
                <w:szCs w:val="24"/>
              </w:rPr>
            </w:pPr>
            <w:r w:rsidRPr="006865F6">
              <w:rPr>
                <w:sz w:val="24"/>
                <w:szCs w:val="24"/>
              </w:rPr>
              <w:t>Aged &amp; Disability Services</w:t>
            </w:r>
          </w:p>
        </w:tc>
        <w:tc>
          <w:tcPr>
            <w:tcW w:w="1843" w:type="dxa"/>
          </w:tcPr>
          <w:p w:rsidR="009F7FDC" w:rsidRPr="006865F6" w:rsidRDefault="009F7FDC" w:rsidP="00642DFC">
            <w:pPr>
              <w:tabs>
                <w:tab w:val="left" w:pos="720"/>
                <w:tab w:val="left" w:leader="dot" w:pos="8222"/>
                <w:tab w:val="center" w:pos="8505"/>
                <w:tab w:val="left" w:pos="8789"/>
              </w:tabs>
              <w:outlineLvl w:val="1"/>
              <w:rPr>
                <w:rFonts w:ascii="Calibri" w:hAnsi="Calibri" w:cstheme="minorHAnsi"/>
                <w:spacing w:val="5"/>
                <w:sz w:val="24"/>
                <w:szCs w:val="24"/>
                <w:lang w:val="en-US"/>
              </w:rPr>
            </w:pPr>
            <w:r w:rsidRPr="006865F6">
              <w:rPr>
                <w:sz w:val="24"/>
                <w:szCs w:val="24"/>
              </w:rPr>
              <w:t>2018- 2020</w:t>
            </w:r>
          </w:p>
        </w:tc>
        <w:tc>
          <w:tcPr>
            <w:tcW w:w="1773" w:type="dxa"/>
          </w:tcPr>
          <w:p w:rsidR="009F7FDC" w:rsidRPr="006865F6" w:rsidRDefault="009F7FDC" w:rsidP="00642DFC">
            <w:pPr>
              <w:tabs>
                <w:tab w:val="left" w:pos="720"/>
                <w:tab w:val="left" w:leader="dot" w:pos="8222"/>
                <w:tab w:val="center" w:pos="8505"/>
                <w:tab w:val="left" w:pos="8789"/>
              </w:tabs>
              <w:outlineLvl w:val="1"/>
              <w:rPr>
                <w:sz w:val="24"/>
                <w:szCs w:val="24"/>
              </w:rPr>
            </w:pPr>
            <w:r w:rsidRPr="006865F6">
              <w:rPr>
                <w:sz w:val="24"/>
                <w:szCs w:val="24"/>
              </w:rPr>
              <w:t>Within existing resources</w:t>
            </w:r>
          </w:p>
        </w:tc>
      </w:tr>
      <w:tr w:rsidR="00B64C7A" w:rsidTr="00004C26">
        <w:tc>
          <w:tcPr>
            <w:tcW w:w="14668" w:type="dxa"/>
            <w:gridSpan w:val="5"/>
            <w:shd w:val="clear" w:color="auto" w:fill="C5E0B3" w:themeFill="accent6" w:themeFillTint="66"/>
          </w:tcPr>
          <w:p w:rsidR="00B64C7A" w:rsidRDefault="00EB1352" w:rsidP="003C4867">
            <w:pPr>
              <w:tabs>
                <w:tab w:val="left" w:pos="720"/>
                <w:tab w:val="left" w:leader="dot" w:pos="8222"/>
                <w:tab w:val="center" w:pos="8505"/>
                <w:tab w:val="left" w:pos="8789"/>
              </w:tabs>
              <w:jc w:val="both"/>
              <w:outlineLvl w:val="1"/>
              <w:rPr>
                <w:rFonts w:cstheme="minorHAnsi"/>
                <w:spacing w:val="5"/>
                <w:sz w:val="24"/>
                <w:szCs w:val="24"/>
                <w:lang w:val="en-US"/>
              </w:rPr>
            </w:pPr>
            <w:r>
              <w:rPr>
                <w:rFonts w:cstheme="minorHAnsi"/>
                <w:spacing w:val="5"/>
                <w:sz w:val="24"/>
                <w:szCs w:val="24"/>
                <w:lang w:val="en-US"/>
              </w:rPr>
              <w:lastRenderedPageBreak/>
              <w:t xml:space="preserve">Strategy </w:t>
            </w:r>
            <w:r w:rsidR="00B64C7A" w:rsidRPr="00B64C7A">
              <w:rPr>
                <w:rFonts w:cstheme="minorHAnsi"/>
                <w:spacing w:val="5"/>
                <w:sz w:val="24"/>
                <w:szCs w:val="24"/>
                <w:lang w:val="en-US"/>
              </w:rPr>
              <w:t>4.2</w:t>
            </w:r>
            <w:r>
              <w:rPr>
                <w:rFonts w:cstheme="minorHAnsi"/>
                <w:spacing w:val="5"/>
                <w:sz w:val="24"/>
                <w:szCs w:val="24"/>
                <w:lang w:val="en-US"/>
              </w:rPr>
              <w:t xml:space="preserve"> </w:t>
            </w:r>
            <w:r w:rsidR="00B64C7A" w:rsidRPr="00B64C7A">
              <w:rPr>
                <w:rFonts w:cstheme="minorHAnsi"/>
                <w:spacing w:val="5"/>
                <w:sz w:val="24"/>
                <w:szCs w:val="24"/>
                <w:lang w:val="en-US"/>
              </w:rPr>
              <w:t>Develop and deliver initiatives to achieve positive changes in attitudes about disability as wel</w:t>
            </w:r>
            <w:r w:rsidR="00246C40">
              <w:rPr>
                <w:rFonts w:cstheme="minorHAnsi"/>
                <w:spacing w:val="5"/>
                <w:sz w:val="24"/>
                <w:szCs w:val="24"/>
                <w:lang w:val="en-US"/>
              </w:rPr>
              <w:t xml:space="preserve">l as structural discrimination. </w:t>
            </w:r>
          </w:p>
        </w:tc>
      </w:tr>
      <w:tr w:rsidR="00310D16" w:rsidRPr="007F4617" w:rsidTr="00004C26">
        <w:trPr>
          <w:tblHeader/>
        </w:trPr>
        <w:tc>
          <w:tcPr>
            <w:tcW w:w="4248"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Action</w:t>
            </w:r>
          </w:p>
        </w:tc>
        <w:tc>
          <w:tcPr>
            <w:tcW w:w="4394"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Outcome Measures</w:t>
            </w:r>
          </w:p>
        </w:tc>
        <w:tc>
          <w:tcPr>
            <w:tcW w:w="2410"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Responsibility</w:t>
            </w:r>
          </w:p>
        </w:tc>
        <w:tc>
          <w:tcPr>
            <w:tcW w:w="1843"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Timeframe</w:t>
            </w:r>
          </w:p>
        </w:tc>
        <w:tc>
          <w:tcPr>
            <w:tcW w:w="1773"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Resources</w:t>
            </w:r>
          </w:p>
        </w:tc>
      </w:tr>
      <w:tr w:rsidR="00686668" w:rsidRPr="0071670A" w:rsidTr="00004C26">
        <w:tc>
          <w:tcPr>
            <w:tcW w:w="4248" w:type="dxa"/>
          </w:tcPr>
          <w:p w:rsidR="00686668" w:rsidRPr="007557A3" w:rsidRDefault="007557A3"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4.2.1</w:t>
            </w:r>
            <w:r w:rsidR="0089145E">
              <w:rPr>
                <w:rFonts w:cstheme="minorHAnsi"/>
                <w:sz w:val="24"/>
                <w:szCs w:val="24"/>
              </w:rPr>
              <w:tab/>
            </w:r>
            <w:r w:rsidR="00686668" w:rsidRPr="007557A3">
              <w:rPr>
                <w:rFonts w:cstheme="minorHAnsi"/>
                <w:sz w:val="24"/>
                <w:szCs w:val="24"/>
              </w:rPr>
              <w:t>Ensure that the reviewed Procurement Policy has a requirement that products and services purchased by Yarra are inclusive of the n</w:t>
            </w:r>
            <w:r w:rsidR="0071670A" w:rsidRPr="007557A3">
              <w:rPr>
                <w:rFonts w:cstheme="minorHAnsi"/>
                <w:sz w:val="24"/>
                <w:szCs w:val="24"/>
              </w:rPr>
              <w:t>eeds of people with disability.</w:t>
            </w:r>
          </w:p>
        </w:tc>
        <w:tc>
          <w:tcPr>
            <w:tcW w:w="4394"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71670A">
              <w:rPr>
                <w:rFonts w:cstheme="minorHAnsi"/>
                <w:spacing w:val="5"/>
                <w:sz w:val="24"/>
                <w:szCs w:val="24"/>
                <w:lang w:val="en-US"/>
              </w:rPr>
              <w:t>Yarra staff and/or community members with disability are able to access products and services procured by Council.</w:t>
            </w:r>
          </w:p>
        </w:tc>
        <w:tc>
          <w:tcPr>
            <w:tcW w:w="2410"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71670A">
              <w:rPr>
                <w:rFonts w:cstheme="minorHAnsi"/>
                <w:spacing w:val="5"/>
                <w:sz w:val="24"/>
                <w:szCs w:val="24"/>
                <w:lang w:val="en-US"/>
              </w:rPr>
              <w:t xml:space="preserve">Procurement </w:t>
            </w:r>
          </w:p>
        </w:tc>
        <w:tc>
          <w:tcPr>
            <w:tcW w:w="1843"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71670A">
              <w:rPr>
                <w:rFonts w:cstheme="minorHAnsi"/>
                <w:spacing w:val="5"/>
                <w:sz w:val="24"/>
                <w:szCs w:val="24"/>
                <w:lang w:val="en-US"/>
              </w:rPr>
              <w:t>June 2020</w:t>
            </w:r>
          </w:p>
        </w:tc>
        <w:tc>
          <w:tcPr>
            <w:tcW w:w="1773" w:type="dxa"/>
          </w:tcPr>
          <w:p w:rsidR="00686668" w:rsidRPr="00686668" w:rsidRDefault="00686668" w:rsidP="003C4867">
            <w:pPr>
              <w:tabs>
                <w:tab w:val="left" w:pos="720"/>
                <w:tab w:val="left" w:leader="dot" w:pos="8222"/>
                <w:tab w:val="center" w:pos="8505"/>
                <w:tab w:val="left" w:pos="8789"/>
              </w:tabs>
              <w:outlineLvl w:val="1"/>
              <w:rPr>
                <w:rFonts w:cstheme="minorHAnsi"/>
                <w:spacing w:val="5"/>
                <w:sz w:val="24"/>
                <w:szCs w:val="24"/>
                <w:lang w:val="en-US"/>
              </w:rPr>
            </w:pPr>
            <w:r w:rsidRPr="0071670A">
              <w:rPr>
                <w:rFonts w:cstheme="minorHAnsi"/>
                <w:spacing w:val="5"/>
                <w:sz w:val="24"/>
                <w:szCs w:val="24"/>
                <w:lang w:val="en-US"/>
              </w:rPr>
              <w:t>Within existing resources</w:t>
            </w:r>
          </w:p>
        </w:tc>
      </w:tr>
      <w:tr w:rsidR="00537876" w:rsidTr="00004C26">
        <w:tc>
          <w:tcPr>
            <w:tcW w:w="4248" w:type="dxa"/>
          </w:tcPr>
          <w:p w:rsidR="00537876" w:rsidRPr="007557A3" w:rsidRDefault="007557A3"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4.2.2</w:t>
            </w:r>
            <w:r w:rsidR="0089145E">
              <w:rPr>
                <w:rFonts w:cstheme="minorHAnsi"/>
                <w:sz w:val="24"/>
                <w:szCs w:val="24"/>
              </w:rPr>
              <w:tab/>
            </w:r>
            <w:r w:rsidR="00537876" w:rsidRPr="007557A3">
              <w:rPr>
                <w:rFonts w:cstheme="minorHAnsi"/>
                <w:sz w:val="24"/>
                <w:szCs w:val="24"/>
              </w:rPr>
              <w:t xml:space="preserve">Promote </w:t>
            </w:r>
            <w:r w:rsidR="00E36341" w:rsidRPr="007557A3">
              <w:rPr>
                <w:rFonts w:cstheme="minorHAnsi"/>
                <w:sz w:val="24"/>
                <w:szCs w:val="24"/>
              </w:rPr>
              <w:t>Disability Access Guide for Meetings, Festivals and Events to businesses and event</w:t>
            </w:r>
            <w:r w:rsidR="00537876" w:rsidRPr="007557A3">
              <w:rPr>
                <w:rFonts w:cstheme="minorHAnsi"/>
                <w:sz w:val="24"/>
                <w:szCs w:val="24"/>
              </w:rPr>
              <w:t xml:space="preserve"> organisers on how to make their </w:t>
            </w:r>
            <w:r w:rsidR="00E36341" w:rsidRPr="007557A3">
              <w:rPr>
                <w:rFonts w:cstheme="minorHAnsi"/>
                <w:sz w:val="24"/>
                <w:szCs w:val="24"/>
              </w:rPr>
              <w:t>events</w:t>
            </w:r>
            <w:r w:rsidR="00537876" w:rsidRPr="007557A3">
              <w:rPr>
                <w:rFonts w:cstheme="minorHAnsi"/>
                <w:sz w:val="24"/>
                <w:szCs w:val="24"/>
              </w:rPr>
              <w:t xml:space="preserve"> accessible</w:t>
            </w:r>
            <w:r w:rsidR="00E36341" w:rsidRPr="007557A3">
              <w:rPr>
                <w:rFonts w:cstheme="minorHAnsi"/>
                <w:sz w:val="24"/>
                <w:szCs w:val="24"/>
              </w:rPr>
              <w:t xml:space="preserve"> and inclusive.</w:t>
            </w:r>
          </w:p>
        </w:tc>
        <w:tc>
          <w:tcPr>
            <w:tcW w:w="4394" w:type="dxa"/>
          </w:tcPr>
          <w:p w:rsidR="00537876" w:rsidRPr="00091E19" w:rsidRDefault="00537876" w:rsidP="003C4867">
            <w:pPr>
              <w:rPr>
                <w:rFonts w:cstheme="minorHAnsi"/>
                <w:sz w:val="24"/>
                <w:szCs w:val="24"/>
              </w:rPr>
            </w:pPr>
            <w:r w:rsidRPr="00091E19">
              <w:rPr>
                <w:rFonts w:cstheme="minorHAnsi"/>
                <w:sz w:val="24"/>
                <w:szCs w:val="24"/>
              </w:rPr>
              <w:t xml:space="preserve">Link through to document clicked more than 100 times </w:t>
            </w:r>
          </w:p>
          <w:p w:rsid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p>
        </w:tc>
        <w:tc>
          <w:tcPr>
            <w:tcW w:w="2410" w:type="dxa"/>
          </w:tcPr>
          <w:p w:rsidR="00537876" w:rsidRDefault="00E36341" w:rsidP="00E36341">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Advocacy and Engagement, Communication</w:t>
            </w:r>
          </w:p>
        </w:tc>
        <w:tc>
          <w:tcPr>
            <w:tcW w:w="1843" w:type="dxa"/>
          </w:tcPr>
          <w:p w:rsid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 xml:space="preserve">Ongoing </w:t>
            </w:r>
          </w:p>
        </w:tc>
        <w:tc>
          <w:tcPr>
            <w:tcW w:w="1773" w:type="dxa"/>
          </w:tcPr>
          <w:p w:rsid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091E19">
              <w:rPr>
                <w:rFonts w:cstheme="minorHAnsi"/>
                <w:sz w:val="24"/>
                <w:szCs w:val="24"/>
              </w:rPr>
              <w:t xml:space="preserve">Support from the economic development and arts teams. </w:t>
            </w:r>
          </w:p>
        </w:tc>
      </w:tr>
      <w:tr w:rsidR="00E36341" w:rsidTr="00004C26">
        <w:tc>
          <w:tcPr>
            <w:tcW w:w="4248" w:type="dxa"/>
          </w:tcPr>
          <w:p w:rsidR="00E36341" w:rsidRPr="007557A3" w:rsidRDefault="007557A3"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4.2.3</w:t>
            </w:r>
            <w:r w:rsidR="0089145E">
              <w:rPr>
                <w:rFonts w:cstheme="minorHAnsi"/>
                <w:sz w:val="24"/>
                <w:szCs w:val="24"/>
              </w:rPr>
              <w:tab/>
            </w:r>
            <w:r w:rsidR="00E36341" w:rsidRPr="007557A3">
              <w:rPr>
                <w:rFonts w:cstheme="minorHAnsi"/>
                <w:sz w:val="24"/>
                <w:szCs w:val="24"/>
              </w:rPr>
              <w:t xml:space="preserve">Promote Council’s </w:t>
            </w:r>
            <w:r w:rsidR="009F7FDC" w:rsidRPr="007557A3">
              <w:rPr>
                <w:rFonts w:cstheme="minorHAnsi"/>
                <w:sz w:val="24"/>
                <w:szCs w:val="24"/>
              </w:rPr>
              <w:t>Disability Access Guide for Meetings, Festivals &amp; Events among Council staff responsible for organising public meetings and events.</w:t>
            </w:r>
          </w:p>
        </w:tc>
        <w:tc>
          <w:tcPr>
            <w:tcW w:w="4394" w:type="dxa"/>
          </w:tcPr>
          <w:p w:rsidR="00E36341" w:rsidRPr="00091E19" w:rsidRDefault="009F7FDC" w:rsidP="003C4867">
            <w:pPr>
              <w:rPr>
                <w:rFonts w:cstheme="minorHAnsi"/>
                <w:sz w:val="24"/>
                <w:szCs w:val="24"/>
              </w:rPr>
            </w:pPr>
            <w:r>
              <w:rPr>
                <w:rFonts w:cstheme="minorHAnsi"/>
                <w:sz w:val="24"/>
                <w:szCs w:val="24"/>
              </w:rPr>
              <w:t>Council staff are provided with guidelines and requested to implement these when organising public meeting or events</w:t>
            </w:r>
          </w:p>
        </w:tc>
        <w:tc>
          <w:tcPr>
            <w:tcW w:w="2410" w:type="dxa"/>
          </w:tcPr>
          <w:p w:rsidR="00E36341" w:rsidRDefault="009F7FDC" w:rsidP="00E36341">
            <w:pPr>
              <w:tabs>
                <w:tab w:val="left" w:pos="720"/>
                <w:tab w:val="left" w:leader="dot" w:pos="8222"/>
                <w:tab w:val="center" w:pos="8505"/>
                <w:tab w:val="left" w:pos="8789"/>
              </w:tabs>
              <w:outlineLvl w:val="1"/>
              <w:rPr>
                <w:rFonts w:cstheme="minorHAnsi"/>
                <w:sz w:val="24"/>
                <w:szCs w:val="24"/>
              </w:rPr>
            </w:pPr>
            <w:r>
              <w:rPr>
                <w:rFonts w:cstheme="minorHAnsi"/>
                <w:sz w:val="24"/>
                <w:szCs w:val="24"/>
              </w:rPr>
              <w:t>Advocacy and Engagement, Communication</w:t>
            </w:r>
          </w:p>
        </w:tc>
        <w:tc>
          <w:tcPr>
            <w:tcW w:w="1843" w:type="dxa"/>
          </w:tcPr>
          <w:p w:rsidR="00E36341" w:rsidRPr="00091E19" w:rsidRDefault="009F7FDC" w:rsidP="003C4867">
            <w:pPr>
              <w:tabs>
                <w:tab w:val="left" w:pos="720"/>
                <w:tab w:val="left" w:leader="dot" w:pos="8222"/>
                <w:tab w:val="center" w:pos="8505"/>
                <w:tab w:val="left" w:pos="8789"/>
              </w:tabs>
              <w:outlineLvl w:val="1"/>
              <w:rPr>
                <w:rFonts w:cstheme="minorHAnsi"/>
                <w:sz w:val="24"/>
                <w:szCs w:val="24"/>
              </w:rPr>
            </w:pPr>
            <w:r>
              <w:rPr>
                <w:rFonts w:cstheme="minorHAnsi"/>
                <w:sz w:val="24"/>
                <w:szCs w:val="24"/>
              </w:rPr>
              <w:t>December 2019</w:t>
            </w:r>
          </w:p>
        </w:tc>
        <w:tc>
          <w:tcPr>
            <w:tcW w:w="1773" w:type="dxa"/>
          </w:tcPr>
          <w:p w:rsidR="00E36341" w:rsidRPr="00091E19" w:rsidRDefault="009F7FDC" w:rsidP="003C4867">
            <w:pPr>
              <w:tabs>
                <w:tab w:val="left" w:pos="720"/>
                <w:tab w:val="left" w:leader="dot" w:pos="8222"/>
                <w:tab w:val="center" w:pos="8505"/>
                <w:tab w:val="left" w:pos="8789"/>
              </w:tabs>
              <w:outlineLvl w:val="1"/>
              <w:rPr>
                <w:rFonts w:cstheme="minorHAnsi"/>
                <w:sz w:val="24"/>
                <w:szCs w:val="24"/>
              </w:rPr>
            </w:pPr>
            <w:r>
              <w:rPr>
                <w:rFonts w:cstheme="minorHAnsi"/>
                <w:sz w:val="24"/>
                <w:szCs w:val="24"/>
              </w:rPr>
              <w:t>Within existing resources</w:t>
            </w:r>
          </w:p>
        </w:tc>
      </w:tr>
      <w:tr w:rsidR="00537876" w:rsidTr="00004C26">
        <w:tc>
          <w:tcPr>
            <w:tcW w:w="4248" w:type="dxa"/>
          </w:tcPr>
          <w:p w:rsidR="00537876" w:rsidRPr="007557A3" w:rsidRDefault="007557A3"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4.2.4</w:t>
            </w:r>
            <w:r w:rsidR="0089145E">
              <w:rPr>
                <w:rFonts w:cstheme="minorHAnsi"/>
                <w:sz w:val="24"/>
                <w:szCs w:val="24"/>
              </w:rPr>
              <w:tab/>
            </w:r>
            <w:r w:rsidR="00537876" w:rsidRPr="007557A3">
              <w:rPr>
                <w:rFonts w:cstheme="minorHAnsi"/>
                <w:sz w:val="24"/>
                <w:szCs w:val="24"/>
              </w:rPr>
              <w:t>Ensure representatio</w:t>
            </w:r>
            <w:r w:rsidR="00997E7E" w:rsidRPr="007557A3">
              <w:rPr>
                <w:rFonts w:cstheme="minorHAnsi"/>
                <w:sz w:val="24"/>
                <w:szCs w:val="24"/>
              </w:rPr>
              <w:t xml:space="preserve">n of Yarra’s diverse community (e.g. </w:t>
            </w:r>
            <w:r w:rsidR="00537876" w:rsidRPr="007557A3">
              <w:rPr>
                <w:rFonts w:cstheme="minorHAnsi"/>
                <w:sz w:val="24"/>
                <w:szCs w:val="24"/>
              </w:rPr>
              <w:t>pe</w:t>
            </w:r>
            <w:r w:rsidR="00997E7E" w:rsidRPr="007557A3">
              <w:rPr>
                <w:rFonts w:cstheme="minorHAnsi"/>
                <w:sz w:val="24"/>
                <w:szCs w:val="24"/>
              </w:rPr>
              <w:t xml:space="preserve">ople with a disability, seniors, </w:t>
            </w:r>
            <w:r w:rsidR="00537876" w:rsidRPr="007557A3">
              <w:rPr>
                <w:rFonts w:cstheme="minorHAnsi"/>
                <w:sz w:val="24"/>
                <w:szCs w:val="24"/>
              </w:rPr>
              <w:t>LGBTIQ)</w:t>
            </w:r>
            <w:r w:rsidR="00997E7E" w:rsidRPr="007557A3">
              <w:rPr>
                <w:rFonts w:cstheme="minorHAnsi"/>
                <w:sz w:val="24"/>
                <w:szCs w:val="24"/>
              </w:rPr>
              <w:t xml:space="preserve"> in </w:t>
            </w:r>
            <w:r w:rsidR="009F7FDC" w:rsidRPr="007557A3">
              <w:rPr>
                <w:rFonts w:cstheme="minorHAnsi"/>
                <w:sz w:val="24"/>
                <w:szCs w:val="24"/>
              </w:rPr>
              <w:t>c</w:t>
            </w:r>
            <w:r w:rsidR="00997E7E" w:rsidRPr="007557A3">
              <w:rPr>
                <w:rFonts w:cstheme="minorHAnsi"/>
                <w:sz w:val="24"/>
                <w:szCs w:val="24"/>
              </w:rPr>
              <w:t xml:space="preserve">ommunications </w:t>
            </w:r>
            <w:r w:rsidR="00537876" w:rsidRPr="007557A3">
              <w:rPr>
                <w:rFonts w:cstheme="minorHAnsi"/>
                <w:sz w:val="24"/>
                <w:szCs w:val="24"/>
              </w:rPr>
              <w:t xml:space="preserve">imagery. </w:t>
            </w:r>
          </w:p>
        </w:tc>
        <w:tc>
          <w:tcPr>
            <w:tcW w:w="4394"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 xml:space="preserve">A balanced representation of Yarra’s community in images. </w:t>
            </w:r>
          </w:p>
        </w:tc>
        <w:tc>
          <w:tcPr>
            <w:tcW w:w="2410" w:type="dxa"/>
          </w:tcPr>
          <w:p w:rsidR="00537876" w:rsidRPr="00537876" w:rsidRDefault="00E36341" w:rsidP="00E36341">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Advocacy and Engagement, Communication</w:t>
            </w:r>
            <w:r w:rsidRPr="00537876">
              <w:rPr>
                <w:rFonts w:cstheme="minorHAnsi"/>
                <w:sz w:val="24"/>
                <w:szCs w:val="24"/>
              </w:rPr>
              <w:t xml:space="preserve"> </w:t>
            </w:r>
          </w:p>
        </w:tc>
        <w:tc>
          <w:tcPr>
            <w:tcW w:w="1843" w:type="dxa"/>
          </w:tcPr>
          <w:p w:rsidR="00537876" w:rsidRPr="00537876" w:rsidRDefault="00537876" w:rsidP="003C4867">
            <w:pPr>
              <w:tabs>
                <w:tab w:val="left" w:pos="720"/>
                <w:tab w:val="left" w:leader="dot" w:pos="8222"/>
                <w:tab w:val="center" w:pos="8505"/>
                <w:tab w:val="left" w:pos="8789"/>
              </w:tabs>
              <w:outlineLvl w:val="1"/>
              <w:rPr>
                <w:rFonts w:cstheme="minorHAnsi"/>
                <w:spacing w:val="5"/>
                <w:sz w:val="24"/>
                <w:szCs w:val="24"/>
                <w:lang w:val="en-US"/>
              </w:rPr>
            </w:pPr>
            <w:r w:rsidRPr="00537876">
              <w:rPr>
                <w:rFonts w:cstheme="minorHAnsi"/>
                <w:sz w:val="24"/>
                <w:szCs w:val="24"/>
              </w:rPr>
              <w:t>Ongoing</w:t>
            </w:r>
          </w:p>
        </w:tc>
        <w:tc>
          <w:tcPr>
            <w:tcW w:w="1773" w:type="dxa"/>
          </w:tcPr>
          <w:p w:rsidR="00537876" w:rsidRPr="00537876" w:rsidRDefault="00E36341"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z w:val="24"/>
                <w:szCs w:val="24"/>
              </w:rPr>
              <w:t>Within existing resources</w:t>
            </w:r>
          </w:p>
        </w:tc>
      </w:tr>
    </w:tbl>
    <w:p w:rsidR="0057043A" w:rsidRDefault="0057043A">
      <w:r>
        <w:br w:type="page"/>
      </w:r>
    </w:p>
    <w:tbl>
      <w:tblPr>
        <w:tblStyle w:val="TableGrid"/>
        <w:tblW w:w="0" w:type="auto"/>
        <w:tblLayout w:type="fixed"/>
        <w:tblLook w:val="04A0" w:firstRow="1" w:lastRow="0" w:firstColumn="1" w:lastColumn="0" w:noHBand="0" w:noVBand="1"/>
      </w:tblPr>
      <w:tblGrid>
        <w:gridCol w:w="4248"/>
        <w:gridCol w:w="4394"/>
        <w:gridCol w:w="2410"/>
        <w:gridCol w:w="1843"/>
        <w:gridCol w:w="1773"/>
      </w:tblGrid>
      <w:tr w:rsidR="002A358E" w:rsidTr="002A358E">
        <w:tc>
          <w:tcPr>
            <w:tcW w:w="4248" w:type="dxa"/>
          </w:tcPr>
          <w:p w:rsidR="002A358E" w:rsidRPr="007557A3" w:rsidRDefault="00BE36FF"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lastRenderedPageBreak/>
              <w:t>4.2.5</w:t>
            </w:r>
            <w:r w:rsidR="0089145E">
              <w:rPr>
                <w:rFonts w:cstheme="minorHAnsi"/>
                <w:sz w:val="24"/>
                <w:szCs w:val="24"/>
              </w:rPr>
              <w:tab/>
            </w:r>
            <w:r w:rsidR="002A358E" w:rsidRPr="007557A3">
              <w:rPr>
                <w:rFonts w:cstheme="minorHAnsi"/>
                <w:sz w:val="24"/>
                <w:szCs w:val="24"/>
              </w:rPr>
              <w:t>Continue MetroAccess programs that link individuals with mainstream activity and reduce barriers to community participation.</w:t>
            </w:r>
          </w:p>
        </w:tc>
        <w:tc>
          <w:tcPr>
            <w:tcW w:w="4394" w:type="dxa"/>
          </w:tcPr>
          <w:p w:rsidR="002A358E" w:rsidRDefault="002A358E"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Bandmates program continued to increase access to entertainment opportunities.</w:t>
            </w:r>
          </w:p>
          <w:p w:rsidR="002A358E" w:rsidRDefault="002A358E"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Good Business – Good Access activity is encouraged and promoted.</w:t>
            </w:r>
          </w:p>
        </w:tc>
        <w:tc>
          <w:tcPr>
            <w:tcW w:w="2410"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843"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ascii="Calibri" w:hAnsi="Calibri" w:cstheme="minorHAnsi"/>
                <w:spacing w:val="5"/>
                <w:sz w:val="24"/>
                <w:szCs w:val="24"/>
                <w:lang w:val="en-US"/>
              </w:rPr>
              <w:t>2018 - 2020</w:t>
            </w:r>
          </w:p>
        </w:tc>
        <w:tc>
          <w:tcPr>
            <w:tcW w:w="1773"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ascii="Calibri" w:hAnsi="Calibri" w:cstheme="minorHAnsi"/>
                <w:spacing w:val="5"/>
                <w:sz w:val="24"/>
                <w:szCs w:val="24"/>
                <w:lang w:val="en-US"/>
              </w:rPr>
              <w:t>Within existing resources</w:t>
            </w:r>
          </w:p>
        </w:tc>
      </w:tr>
      <w:tr w:rsidR="002A358E" w:rsidTr="002A358E">
        <w:tc>
          <w:tcPr>
            <w:tcW w:w="4248" w:type="dxa"/>
          </w:tcPr>
          <w:p w:rsidR="002A358E" w:rsidRPr="007557A3" w:rsidRDefault="00BE36FF"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4.2.6</w:t>
            </w:r>
            <w:r w:rsidR="0089145E">
              <w:rPr>
                <w:rFonts w:cstheme="minorHAnsi"/>
                <w:sz w:val="24"/>
                <w:szCs w:val="24"/>
              </w:rPr>
              <w:tab/>
            </w:r>
            <w:r w:rsidR="002A358E" w:rsidRPr="007557A3">
              <w:rPr>
                <w:rFonts w:cstheme="minorHAnsi"/>
                <w:sz w:val="24"/>
                <w:szCs w:val="24"/>
              </w:rPr>
              <w:t>Work with North East Metropolitan councils, and Brotherhood of St Laurence to map regional community capacity building</w:t>
            </w:r>
          </w:p>
        </w:tc>
        <w:tc>
          <w:tcPr>
            <w:tcW w:w="4394" w:type="dxa"/>
          </w:tcPr>
          <w:p w:rsidR="002A358E" w:rsidRDefault="002A358E"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Map regional capacity building initiatives through MetroAccess program</w:t>
            </w:r>
          </w:p>
          <w:p w:rsidR="002A358E" w:rsidRDefault="002A358E"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Strengths and gaps identified to influence Information, Linkages and Capacity Building submissions.</w:t>
            </w:r>
          </w:p>
        </w:tc>
        <w:tc>
          <w:tcPr>
            <w:tcW w:w="2410"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843"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2018 - 2019</w:t>
            </w:r>
          </w:p>
        </w:tc>
        <w:tc>
          <w:tcPr>
            <w:tcW w:w="1773" w:type="dxa"/>
          </w:tcPr>
          <w:p w:rsidR="002A358E" w:rsidRDefault="002A358E" w:rsidP="00E51902">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r w:rsidR="00246C40" w:rsidTr="00004C26">
        <w:tc>
          <w:tcPr>
            <w:tcW w:w="14668" w:type="dxa"/>
            <w:gridSpan w:val="5"/>
            <w:shd w:val="clear" w:color="auto" w:fill="C5E0B3" w:themeFill="accent6" w:themeFillTint="66"/>
          </w:tcPr>
          <w:p w:rsidR="00246C40" w:rsidRDefault="00EB1352" w:rsidP="00AA7DF4">
            <w:pPr>
              <w:tabs>
                <w:tab w:val="left" w:pos="720"/>
                <w:tab w:val="left" w:leader="dot" w:pos="8222"/>
                <w:tab w:val="center" w:pos="8505"/>
                <w:tab w:val="left" w:pos="8789"/>
              </w:tabs>
              <w:jc w:val="both"/>
              <w:outlineLvl w:val="1"/>
              <w:rPr>
                <w:rFonts w:cstheme="minorHAnsi"/>
                <w:spacing w:val="5"/>
                <w:sz w:val="24"/>
                <w:szCs w:val="24"/>
                <w:lang w:val="en-US"/>
              </w:rPr>
            </w:pPr>
            <w:r>
              <w:rPr>
                <w:rFonts w:cstheme="minorHAnsi"/>
                <w:spacing w:val="5"/>
                <w:sz w:val="24"/>
                <w:szCs w:val="24"/>
                <w:lang w:val="en-US"/>
              </w:rPr>
              <w:t xml:space="preserve">Strategy </w:t>
            </w:r>
            <w:r w:rsidR="00246C40">
              <w:rPr>
                <w:rFonts w:cstheme="minorHAnsi"/>
                <w:spacing w:val="5"/>
                <w:sz w:val="24"/>
                <w:szCs w:val="24"/>
                <w:lang w:val="en-US"/>
              </w:rPr>
              <w:t>4.3 Raise community</w:t>
            </w:r>
            <w:r w:rsidR="001F4A8A">
              <w:rPr>
                <w:rFonts w:cstheme="minorHAnsi"/>
                <w:spacing w:val="5"/>
                <w:sz w:val="24"/>
                <w:szCs w:val="24"/>
                <w:lang w:val="en-US"/>
              </w:rPr>
              <w:t xml:space="preserve"> awareness</w:t>
            </w:r>
            <w:r w:rsidR="00AA7DF4">
              <w:rPr>
                <w:rFonts w:cstheme="minorHAnsi"/>
                <w:spacing w:val="5"/>
                <w:sz w:val="24"/>
                <w:szCs w:val="24"/>
                <w:lang w:val="en-US"/>
              </w:rPr>
              <w:t xml:space="preserve"> of people living with invisible disabilities</w:t>
            </w:r>
            <w:r w:rsidR="001F4A8A">
              <w:rPr>
                <w:rFonts w:cstheme="minorHAnsi"/>
                <w:spacing w:val="5"/>
                <w:sz w:val="24"/>
                <w:szCs w:val="24"/>
                <w:lang w:val="en-US"/>
              </w:rPr>
              <w:t>.</w:t>
            </w:r>
          </w:p>
        </w:tc>
      </w:tr>
      <w:tr w:rsidR="00310D16" w:rsidRPr="007F4617" w:rsidTr="00004C26">
        <w:trPr>
          <w:tblHeader/>
        </w:trPr>
        <w:tc>
          <w:tcPr>
            <w:tcW w:w="4248"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Action</w:t>
            </w:r>
          </w:p>
        </w:tc>
        <w:tc>
          <w:tcPr>
            <w:tcW w:w="4394"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Outcome Measures</w:t>
            </w:r>
          </w:p>
        </w:tc>
        <w:tc>
          <w:tcPr>
            <w:tcW w:w="2410"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Responsibility</w:t>
            </w:r>
          </w:p>
        </w:tc>
        <w:tc>
          <w:tcPr>
            <w:tcW w:w="1843"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Timeframe</w:t>
            </w:r>
          </w:p>
        </w:tc>
        <w:tc>
          <w:tcPr>
            <w:tcW w:w="1773" w:type="dxa"/>
            <w:shd w:val="clear" w:color="auto" w:fill="E2EFD9" w:themeFill="accent6" w:themeFillTint="33"/>
          </w:tcPr>
          <w:p w:rsidR="00310D16" w:rsidRPr="007F4617" w:rsidRDefault="00310D16" w:rsidP="003C4867">
            <w:pPr>
              <w:tabs>
                <w:tab w:val="left" w:pos="720"/>
                <w:tab w:val="left" w:leader="dot" w:pos="8222"/>
                <w:tab w:val="center" w:pos="8505"/>
                <w:tab w:val="left" w:pos="8789"/>
              </w:tabs>
              <w:jc w:val="both"/>
              <w:outlineLvl w:val="1"/>
              <w:rPr>
                <w:rFonts w:cstheme="minorHAnsi"/>
                <w:b/>
                <w:spacing w:val="5"/>
                <w:sz w:val="22"/>
                <w:szCs w:val="22"/>
                <w:lang w:val="en-US"/>
              </w:rPr>
            </w:pPr>
            <w:r w:rsidRPr="007F4617">
              <w:rPr>
                <w:rFonts w:cstheme="minorHAnsi"/>
                <w:b/>
                <w:spacing w:val="5"/>
                <w:sz w:val="22"/>
                <w:szCs w:val="22"/>
                <w:lang w:val="en-US"/>
              </w:rPr>
              <w:t>Resources</w:t>
            </w:r>
          </w:p>
        </w:tc>
      </w:tr>
      <w:tr w:rsidR="006E7954" w:rsidTr="00004C26">
        <w:tc>
          <w:tcPr>
            <w:tcW w:w="4248" w:type="dxa"/>
          </w:tcPr>
          <w:p w:rsidR="006E7954" w:rsidRPr="00BE36FF" w:rsidRDefault="00BE36FF"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4.3.1</w:t>
            </w:r>
            <w:r w:rsidR="0089145E">
              <w:rPr>
                <w:rFonts w:cstheme="minorHAnsi"/>
                <w:sz w:val="24"/>
                <w:szCs w:val="24"/>
              </w:rPr>
              <w:tab/>
            </w:r>
            <w:r w:rsidR="002A358E" w:rsidRPr="00BE36FF">
              <w:rPr>
                <w:rFonts w:cstheme="minorHAnsi"/>
                <w:sz w:val="24"/>
                <w:szCs w:val="24"/>
              </w:rPr>
              <w:t>Support local forums</w:t>
            </w:r>
            <w:r w:rsidR="000D19B8" w:rsidRPr="00BE36FF">
              <w:rPr>
                <w:rFonts w:cstheme="minorHAnsi"/>
                <w:sz w:val="24"/>
                <w:szCs w:val="24"/>
              </w:rPr>
              <w:t xml:space="preserve"> to</w:t>
            </w:r>
            <w:r w:rsidR="002A358E" w:rsidRPr="00BE36FF">
              <w:rPr>
                <w:rFonts w:cstheme="minorHAnsi"/>
                <w:sz w:val="24"/>
                <w:szCs w:val="24"/>
              </w:rPr>
              <w:t xml:space="preserve"> increase awareness of understanding of invisible disabilities.</w:t>
            </w:r>
          </w:p>
        </w:tc>
        <w:tc>
          <w:tcPr>
            <w:tcW w:w="4394" w:type="dxa"/>
          </w:tcPr>
          <w:p w:rsidR="006E7954" w:rsidRDefault="000D19B8"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Three information sessions held annually targeting staff and community members to raise awareness.</w:t>
            </w:r>
          </w:p>
          <w:p w:rsidR="000D19B8" w:rsidRDefault="000D19B8"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Increased awareness demonstrated through follow-up evaluation.</w:t>
            </w:r>
          </w:p>
        </w:tc>
        <w:tc>
          <w:tcPr>
            <w:tcW w:w="2410" w:type="dxa"/>
          </w:tcPr>
          <w:p w:rsidR="006E7954" w:rsidRDefault="002A358E"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843" w:type="dxa"/>
          </w:tcPr>
          <w:p w:rsidR="006E7954" w:rsidRDefault="002A358E" w:rsidP="003C4867">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2018 - 2020</w:t>
            </w:r>
          </w:p>
        </w:tc>
        <w:tc>
          <w:tcPr>
            <w:tcW w:w="1773" w:type="dxa"/>
          </w:tcPr>
          <w:p w:rsidR="006E7954" w:rsidRDefault="002A358E" w:rsidP="002A358E">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r w:rsidR="000D19B8" w:rsidTr="00004C26">
        <w:tc>
          <w:tcPr>
            <w:tcW w:w="4248" w:type="dxa"/>
          </w:tcPr>
          <w:p w:rsidR="000D19B8" w:rsidRPr="00BE36FF" w:rsidRDefault="00BE36FF" w:rsidP="0089145E">
            <w:pPr>
              <w:pStyle w:val="ListParagraph"/>
              <w:tabs>
                <w:tab w:val="left" w:pos="720"/>
                <w:tab w:val="left" w:leader="dot" w:pos="8222"/>
                <w:tab w:val="center" w:pos="8505"/>
                <w:tab w:val="left" w:pos="8789"/>
              </w:tabs>
              <w:ind w:hanging="691"/>
              <w:outlineLvl w:val="1"/>
              <w:rPr>
                <w:rFonts w:cstheme="minorHAnsi"/>
                <w:sz w:val="24"/>
                <w:szCs w:val="24"/>
              </w:rPr>
            </w:pPr>
            <w:r>
              <w:rPr>
                <w:rFonts w:cstheme="minorHAnsi"/>
                <w:sz w:val="24"/>
                <w:szCs w:val="24"/>
              </w:rPr>
              <w:t>4.3.2</w:t>
            </w:r>
            <w:r w:rsidR="0089145E">
              <w:rPr>
                <w:rFonts w:cstheme="minorHAnsi"/>
                <w:sz w:val="24"/>
                <w:szCs w:val="24"/>
              </w:rPr>
              <w:tab/>
            </w:r>
            <w:r w:rsidR="000D19B8" w:rsidRPr="00BE36FF">
              <w:rPr>
                <w:rFonts w:cstheme="minorHAnsi"/>
                <w:sz w:val="24"/>
                <w:szCs w:val="24"/>
              </w:rPr>
              <w:t>Maintain participation in the Yarra Mental Health Alliance.</w:t>
            </w:r>
          </w:p>
        </w:tc>
        <w:tc>
          <w:tcPr>
            <w:tcW w:w="4394" w:type="dxa"/>
          </w:tcPr>
          <w:p w:rsidR="000D19B8" w:rsidRDefault="000D19B8" w:rsidP="007616AD">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Regular attendance and contribution to the work of the Alliance.</w:t>
            </w:r>
          </w:p>
        </w:tc>
        <w:tc>
          <w:tcPr>
            <w:tcW w:w="2410" w:type="dxa"/>
          </w:tcPr>
          <w:p w:rsidR="000D19B8" w:rsidRDefault="000D19B8" w:rsidP="000D19B8">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Aged &amp; Disability Services</w:t>
            </w:r>
          </w:p>
        </w:tc>
        <w:tc>
          <w:tcPr>
            <w:tcW w:w="1843" w:type="dxa"/>
          </w:tcPr>
          <w:p w:rsidR="000D19B8" w:rsidRDefault="000D19B8" w:rsidP="000D19B8">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2018 - 2020</w:t>
            </w:r>
          </w:p>
        </w:tc>
        <w:tc>
          <w:tcPr>
            <w:tcW w:w="1773" w:type="dxa"/>
          </w:tcPr>
          <w:p w:rsidR="000D19B8" w:rsidRDefault="000D19B8" w:rsidP="000D19B8">
            <w:pPr>
              <w:tabs>
                <w:tab w:val="left" w:pos="720"/>
                <w:tab w:val="left" w:leader="dot" w:pos="8222"/>
                <w:tab w:val="center" w:pos="8505"/>
                <w:tab w:val="left" w:pos="8789"/>
              </w:tabs>
              <w:outlineLvl w:val="1"/>
              <w:rPr>
                <w:rFonts w:cstheme="minorHAnsi"/>
                <w:spacing w:val="5"/>
                <w:sz w:val="24"/>
                <w:szCs w:val="24"/>
                <w:lang w:val="en-US"/>
              </w:rPr>
            </w:pPr>
            <w:r>
              <w:rPr>
                <w:rFonts w:cstheme="minorHAnsi"/>
                <w:spacing w:val="5"/>
                <w:sz w:val="24"/>
                <w:szCs w:val="24"/>
                <w:lang w:val="en-US"/>
              </w:rPr>
              <w:t>Within existing resources</w:t>
            </w:r>
          </w:p>
        </w:tc>
      </w:tr>
    </w:tbl>
    <w:p w:rsidR="001820EF" w:rsidRDefault="001820EF" w:rsidP="003C4867">
      <w:pPr>
        <w:tabs>
          <w:tab w:val="left" w:pos="720"/>
          <w:tab w:val="left" w:leader="dot" w:pos="8222"/>
          <w:tab w:val="center" w:pos="8505"/>
          <w:tab w:val="left" w:pos="8789"/>
        </w:tabs>
        <w:spacing w:after="0" w:line="240" w:lineRule="auto"/>
        <w:jc w:val="both"/>
        <w:outlineLvl w:val="1"/>
        <w:rPr>
          <w:rFonts w:cstheme="minorHAnsi"/>
          <w:spacing w:val="5"/>
          <w:sz w:val="24"/>
          <w:szCs w:val="24"/>
          <w:lang w:val="en-US"/>
        </w:rPr>
      </w:pPr>
    </w:p>
    <w:p w:rsidR="003B4457" w:rsidRDefault="003B4457">
      <w:pPr>
        <w:tabs>
          <w:tab w:val="left" w:pos="720"/>
          <w:tab w:val="left" w:leader="dot" w:pos="8222"/>
          <w:tab w:val="center" w:pos="8505"/>
          <w:tab w:val="left" w:pos="8789"/>
        </w:tabs>
        <w:spacing w:after="0" w:line="240" w:lineRule="auto"/>
        <w:jc w:val="both"/>
        <w:outlineLvl w:val="1"/>
        <w:rPr>
          <w:rFonts w:cstheme="minorHAnsi"/>
          <w:spacing w:val="5"/>
          <w:sz w:val="24"/>
          <w:szCs w:val="24"/>
          <w:lang w:val="en-US"/>
        </w:rPr>
      </w:pPr>
    </w:p>
    <w:sectPr w:rsidR="003B4457" w:rsidSect="00E51902">
      <w:pgSz w:w="16838" w:h="11906" w:orient="landscape"/>
      <w:pgMar w:top="1134"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AE" w:rsidRDefault="009018AE" w:rsidP="00E1234A">
      <w:pPr>
        <w:spacing w:after="0" w:line="240" w:lineRule="auto"/>
      </w:pPr>
      <w:r>
        <w:separator/>
      </w:r>
    </w:p>
  </w:endnote>
  <w:endnote w:type="continuationSeparator" w:id="0">
    <w:p w:rsidR="009018AE" w:rsidRDefault="009018AE" w:rsidP="00E1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 LT Std 95 Ultra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9" w:rsidRDefault="00CE7897">
    <w:pPr>
      <w:pStyle w:val="Footer"/>
      <w:pBdr>
        <w:top w:val="single" w:sz="4" w:space="1" w:color="D9D9D9" w:themeColor="background1" w:themeShade="D9"/>
      </w:pBdr>
      <w:jc w:val="right"/>
      <w:rPr>
        <w:color w:val="7F7F7F" w:themeColor="background1" w:themeShade="7F"/>
        <w:spacing w:val="60"/>
      </w:rPr>
    </w:pPr>
    <w:sdt>
      <w:sdtPr>
        <w:id w:val="1655256990"/>
        <w:docPartObj>
          <w:docPartGallery w:val="Page Numbers (Bottom of Page)"/>
          <w:docPartUnique/>
        </w:docPartObj>
      </w:sdtPr>
      <w:sdtEndPr>
        <w:rPr>
          <w:color w:val="7F7F7F" w:themeColor="background1" w:themeShade="7F"/>
          <w:spacing w:val="60"/>
        </w:rPr>
      </w:sdtEndPr>
      <w:sdtContent>
        <w:r w:rsidR="00A26F49">
          <w:fldChar w:fldCharType="begin"/>
        </w:r>
        <w:r w:rsidR="00A26F49">
          <w:instrText xml:space="preserve"> PAGE   \* MERGEFORMAT </w:instrText>
        </w:r>
        <w:r w:rsidR="00A26F49">
          <w:fldChar w:fldCharType="separate"/>
        </w:r>
        <w:r>
          <w:rPr>
            <w:noProof/>
          </w:rPr>
          <w:t>2</w:t>
        </w:r>
        <w:r w:rsidR="00A26F49">
          <w:rPr>
            <w:noProof/>
          </w:rPr>
          <w:fldChar w:fldCharType="end"/>
        </w:r>
        <w:r w:rsidR="00A26F49">
          <w:t xml:space="preserve"> | </w:t>
        </w:r>
        <w:r w:rsidR="00A26F49">
          <w:rPr>
            <w:color w:val="7F7F7F" w:themeColor="background1" w:themeShade="7F"/>
            <w:spacing w:val="60"/>
          </w:rPr>
          <w:t>Page</w:t>
        </w:r>
      </w:sdtContent>
    </w:sdt>
    <w:r w:rsidR="00A26F49">
      <w:rPr>
        <w:color w:val="7F7F7F" w:themeColor="background1" w:themeShade="7F"/>
        <w:spacing w:val="60"/>
      </w:rPr>
      <w:t xml:space="preserve"> </w:t>
    </w:r>
  </w:p>
  <w:p w:rsidR="00A26F49" w:rsidRDefault="00A26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AE" w:rsidRDefault="009018AE" w:rsidP="00E1234A">
      <w:pPr>
        <w:spacing w:after="0" w:line="240" w:lineRule="auto"/>
      </w:pPr>
      <w:r>
        <w:separator/>
      </w:r>
    </w:p>
  </w:footnote>
  <w:footnote w:type="continuationSeparator" w:id="0">
    <w:p w:rsidR="009018AE" w:rsidRDefault="009018AE" w:rsidP="00E12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49" w:rsidRPr="00604353" w:rsidRDefault="00CE7897" w:rsidP="00C73C6E">
    <w:pPr>
      <w:pStyle w:val="Header"/>
      <w:jc w:val="center"/>
      <w:rPr>
        <w:b/>
        <w:sz w:val="28"/>
        <w:szCs w:val="28"/>
      </w:rPr>
    </w:pPr>
    <w:sdt>
      <w:sdtPr>
        <w:rPr>
          <w:b/>
        </w:rPr>
        <w:id w:val="-576744065"/>
        <w:docPartObj>
          <w:docPartGallery w:val="Watermarks"/>
          <w:docPartUnique/>
        </w:docPartObj>
      </w:sdtPr>
      <w:sdtEndPr/>
      <w:sdtContent>
        <w:r>
          <w:rPr>
            <w:b/>
            <w:noProof/>
            <w:lang w:val="en-US"/>
          </w:rPr>
          <w:pict w14:anchorId="39E29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B16"/>
    <w:multiLevelType w:val="hybridMultilevel"/>
    <w:tmpl w:val="F3D4A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C7D3A"/>
    <w:multiLevelType w:val="hybridMultilevel"/>
    <w:tmpl w:val="EC806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E6A50"/>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707267"/>
    <w:multiLevelType w:val="hybridMultilevel"/>
    <w:tmpl w:val="CAACD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56E8E"/>
    <w:multiLevelType w:val="hybridMultilevel"/>
    <w:tmpl w:val="01FEEF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97214FF"/>
    <w:multiLevelType w:val="multilevel"/>
    <w:tmpl w:val="CC06A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787360"/>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DC7642"/>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933AA2"/>
    <w:multiLevelType w:val="multilevel"/>
    <w:tmpl w:val="47607CB0"/>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C2D48EC"/>
    <w:multiLevelType w:val="hybridMultilevel"/>
    <w:tmpl w:val="19BCA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414709"/>
    <w:multiLevelType w:val="hybridMultilevel"/>
    <w:tmpl w:val="B1686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18087A"/>
    <w:multiLevelType w:val="hybridMultilevel"/>
    <w:tmpl w:val="05A04396"/>
    <w:lvl w:ilvl="0" w:tplc="2CBCAD46">
      <w:start w:val="1"/>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336BC6"/>
    <w:multiLevelType w:val="hybridMultilevel"/>
    <w:tmpl w:val="C0921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33766E6D"/>
    <w:multiLevelType w:val="hybridMultilevel"/>
    <w:tmpl w:val="19DC8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733226"/>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B832B6B"/>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5B3E5A"/>
    <w:multiLevelType w:val="hybridMultilevel"/>
    <w:tmpl w:val="AB16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895F0C"/>
    <w:multiLevelType w:val="hybridMultilevel"/>
    <w:tmpl w:val="B46884A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8">
    <w:nsid w:val="50A8123D"/>
    <w:multiLevelType w:val="hybridMultilevel"/>
    <w:tmpl w:val="B46884A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19">
    <w:nsid w:val="50C2754D"/>
    <w:multiLevelType w:val="hybridMultilevel"/>
    <w:tmpl w:val="C14E6A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17E1F7D"/>
    <w:multiLevelType w:val="hybridMultilevel"/>
    <w:tmpl w:val="81AC2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EC16C7"/>
    <w:multiLevelType w:val="hybridMultilevel"/>
    <w:tmpl w:val="F27AD8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3E79EC"/>
    <w:multiLevelType w:val="hybridMultilevel"/>
    <w:tmpl w:val="411C320E"/>
    <w:lvl w:ilvl="0" w:tplc="E214BC10">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F965896"/>
    <w:multiLevelType w:val="multilevel"/>
    <w:tmpl w:val="CC101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6E5680"/>
    <w:multiLevelType w:val="multilevel"/>
    <w:tmpl w:val="9B14F9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5"/>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AE927FA"/>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340EF9"/>
    <w:multiLevelType w:val="hybridMultilevel"/>
    <w:tmpl w:val="2C0E879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7116336E"/>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1AE7838"/>
    <w:multiLevelType w:val="hybridMultilevel"/>
    <w:tmpl w:val="8F040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39319E4"/>
    <w:multiLevelType w:val="hybridMultilevel"/>
    <w:tmpl w:val="D2A24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146456"/>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B707EB"/>
    <w:multiLevelType w:val="multilevel"/>
    <w:tmpl w:val="0722F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C6483E"/>
    <w:multiLevelType w:val="multilevel"/>
    <w:tmpl w:val="C82CBF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AE33384"/>
    <w:multiLevelType w:val="multilevel"/>
    <w:tmpl w:val="56460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9"/>
  </w:num>
  <w:num w:numId="3">
    <w:abstractNumId w:val="29"/>
  </w:num>
  <w:num w:numId="4">
    <w:abstractNumId w:val="12"/>
  </w:num>
  <w:num w:numId="5">
    <w:abstractNumId w:val="4"/>
  </w:num>
  <w:num w:numId="6">
    <w:abstractNumId w:val="10"/>
  </w:num>
  <w:num w:numId="7">
    <w:abstractNumId w:val="18"/>
  </w:num>
  <w:num w:numId="8">
    <w:abstractNumId w:val="1"/>
  </w:num>
  <w:num w:numId="9">
    <w:abstractNumId w:val="20"/>
  </w:num>
  <w:num w:numId="10">
    <w:abstractNumId w:val="3"/>
  </w:num>
  <w:num w:numId="11">
    <w:abstractNumId w:val="28"/>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1"/>
  </w:num>
  <w:num w:numId="15">
    <w:abstractNumId w:val="13"/>
  </w:num>
  <w:num w:numId="16">
    <w:abstractNumId w:val="16"/>
  </w:num>
  <w:num w:numId="17">
    <w:abstractNumId w:val="21"/>
  </w:num>
  <w:num w:numId="18">
    <w:abstractNumId w:val="22"/>
  </w:num>
  <w:num w:numId="19">
    <w:abstractNumId w:val="15"/>
  </w:num>
  <w:num w:numId="20">
    <w:abstractNumId w:val="0"/>
  </w:num>
  <w:num w:numId="21">
    <w:abstractNumId w:val="2"/>
  </w:num>
  <w:num w:numId="22">
    <w:abstractNumId w:val="5"/>
  </w:num>
  <w:num w:numId="23">
    <w:abstractNumId w:val="30"/>
  </w:num>
  <w:num w:numId="24">
    <w:abstractNumId w:val="6"/>
  </w:num>
  <w:num w:numId="25">
    <w:abstractNumId w:val="31"/>
  </w:num>
  <w:num w:numId="26">
    <w:abstractNumId w:val="27"/>
  </w:num>
  <w:num w:numId="27">
    <w:abstractNumId w:val="14"/>
  </w:num>
  <w:num w:numId="28">
    <w:abstractNumId w:val="25"/>
  </w:num>
  <w:num w:numId="29">
    <w:abstractNumId w:val="24"/>
  </w:num>
  <w:num w:numId="30">
    <w:abstractNumId w:val="23"/>
  </w:num>
  <w:num w:numId="31">
    <w:abstractNumId w:val="33"/>
  </w:num>
  <w:num w:numId="32">
    <w:abstractNumId w:val="32"/>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FF"/>
    <w:rsid w:val="00001B01"/>
    <w:rsid w:val="00001B1C"/>
    <w:rsid w:val="000042E0"/>
    <w:rsid w:val="00004C26"/>
    <w:rsid w:val="00020E2E"/>
    <w:rsid w:val="00021886"/>
    <w:rsid w:val="00023F38"/>
    <w:rsid w:val="00041E1A"/>
    <w:rsid w:val="00050A54"/>
    <w:rsid w:val="00091E19"/>
    <w:rsid w:val="00093D3E"/>
    <w:rsid w:val="00096F4B"/>
    <w:rsid w:val="000C0D65"/>
    <w:rsid w:val="000C0FB9"/>
    <w:rsid w:val="000C39BD"/>
    <w:rsid w:val="000C4D98"/>
    <w:rsid w:val="000D19B8"/>
    <w:rsid w:val="000D1E15"/>
    <w:rsid w:val="000D651A"/>
    <w:rsid w:val="000E53C7"/>
    <w:rsid w:val="000F714A"/>
    <w:rsid w:val="001047D7"/>
    <w:rsid w:val="001109A1"/>
    <w:rsid w:val="0011105E"/>
    <w:rsid w:val="0013683A"/>
    <w:rsid w:val="001374F3"/>
    <w:rsid w:val="001820EF"/>
    <w:rsid w:val="001939A7"/>
    <w:rsid w:val="001A12DB"/>
    <w:rsid w:val="001A228C"/>
    <w:rsid w:val="001A2607"/>
    <w:rsid w:val="001A28DE"/>
    <w:rsid w:val="001A41A6"/>
    <w:rsid w:val="001A5819"/>
    <w:rsid w:val="001C6FD0"/>
    <w:rsid w:val="001D31AE"/>
    <w:rsid w:val="001D35FC"/>
    <w:rsid w:val="001F4A8A"/>
    <w:rsid w:val="001F7E72"/>
    <w:rsid w:val="00206275"/>
    <w:rsid w:val="002213F4"/>
    <w:rsid w:val="00225D6B"/>
    <w:rsid w:val="002322F2"/>
    <w:rsid w:val="00246C40"/>
    <w:rsid w:val="002A358E"/>
    <w:rsid w:val="002A5F77"/>
    <w:rsid w:val="002B54FF"/>
    <w:rsid w:val="002C4C12"/>
    <w:rsid w:val="002D5B14"/>
    <w:rsid w:val="002F45FF"/>
    <w:rsid w:val="00301652"/>
    <w:rsid w:val="00305766"/>
    <w:rsid w:val="003064ED"/>
    <w:rsid w:val="00310D16"/>
    <w:rsid w:val="00321C1A"/>
    <w:rsid w:val="00343A1C"/>
    <w:rsid w:val="00347500"/>
    <w:rsid w:val="00356859"/>
    <w:rsid w:val="003578C9"/>
    <w:rsid w:val="003709F5"/>
    <w:rsid w:val="003A0768"/>
    <w:rsid w:val="003A13C8"/>
    <w:rsid w:val="003B1B36"/>
    <w:rsid w:val="003B2BB3"/>
    <w:rsid w:val="003B4457"/>
    <w:rsid w:val="003C4867"/>
    <w:rsid w:val="003C6C20"/>
    <w:rsid w:val="003D3BC5"/>
    <w:rsid w:val="003F0FCD"/>
    <w:rsid w:val="003F316E"/>
    <w:rsid w:val="003F46C7"/>
    <w:rsid w:val="004029ED"/>
    <w:rsid w:val="00402F84"/>
    <w:rsid w:val="00405736"/>
    <w:rsid w:val="00414121"/>
    <w:rsid w:val="00417A1F"/>
    <w:rsid w:val="00431536"/>
    <w:rsid w:val="00441B7E"/>
    <w:rsid w:val="00445E24"/>
    <w:rsid w:val="0046080E"/>
    <w:rsid w:val="00461E76"/>
    <w:rsid w:val="004748CC"/>
    <w:rsid w:val="004869E5"/>
    <w:rsid w:val="00497B40"/>
    <w:rsid w:val="004A333E"/>
    <w:rsid w:val="004A3A7A"/>
    <w:rsid w:val="004A5E59"/>
    <w:rsid w:val="004B2A52"/>
    <w:rsid w:val="004C0F4E"/>
    <w:rsid w:val="004C5120"/>
    <w:rsid w:val="004D00F2"/>
    <w:rsid w:val="004D19A5"/>
    <w:rsid w:val="004D67F2"/>
    <w:rsid w:val="004D7B59"/>
    <w:rsid w:val="004E6891"/>
    <w:rsid w:val="004F0BD7"/>
    <w:rsid w:val="004F77BD"/>
    <w:rsid w:val="00503254"/>
    <w:rsid w:val="00503B2F"/>
    <w:rsid w:val="00505644"/>
    <w:rsid w:val="00537876"/>
    <w:rsid w:val="00554F2C"/>
    <w:rsid w:val="0055681E"/>
    <w:rsid w:val="00556E21"/>
    <w:rsid w:val="005611FB"/>
    <w:rsid w:val="0057043A"/>
    <w:rsid w:val="005730C5"/>
    <w:rsid w:val="00590103"/>
    <w:rsid w:val="0059029D"/>
    <w:rsid w:val="00591605"/>
    <w:rsid w:val="005920FF"/>
    <w:rsid w:val="005A119B"/>
    <w:rsid w:val="005A6A1E"/>
    <w:rsid w:val="005B0095"/>
    <w:rsid w:val="005B133D"/>
    <w:rsid w:val="005B5FC9"/>
    <w:rsid w:val="005C14CE"/>
    <w:rsid w:val="005C561E"/>
    <w:rsid w:val="005D1A4E"/>
    <w:rsid w:val="005D6319"/>
    <w:rsid w:val="005D6556"/>
    <w:rsid w:val="005E44D1"/>
    <w:rsid w:val="00600C67"/>
    <w:rsid w:val="00604353"/>
    <w:rsid w:val="006078C9"/>
    <w:rsid w:val="00611985"/>
    <w:rsid w:val="006269CA"/>
    <w:rsid w:val="00626DCA"/>
    <w:rsid w:val="0063165B"/>
    <w:rsid w:val="00634F28"/>
    <w:rsid w:val="006370BC"/>
    <w:rsid w:val="0063753E"/>
    <w:rsid w:val="00642A4C"/>
    <w:rsid w:val="00642DFC"/>
    <w:rsid w:val="006445AC"/>
    <w:rsid w:val="006728F6"/>
    <w:rsid w:val="00675712"/>
    <w:rsid w:val="006811C2"/>
    <w:rsid w:val="00686668"/>
    <w:rsid w:val="00692E20"/>
    <w:rsid w:val="00695454"/>
    <w:rsid w:val="006A1686"/>
    <w:rsid w:val="006A1F0D"/>
    <w:rsid w:val="006D0A6D"/>
    <w:rsid w:val="006D72F6"/>
    <w:rsid w:val="006D745C"/>
    <w:rsid w:val="006E2049"/>
    <w:rsid w:val="006E360D"/>
    <w:rsid w:val="006E5749"/>
    <w:rsid w:val="006E7954"/>
    <w:rsid w:val="0070179C"/>
    <w:rsid w:val="007074CD"/>
    <w:rsid w:val="0071670A"/>
    <w:rsid w:val="00720365"/>
    <w:rsid w:val="0072336F"/>
    <w:rsid w:val="0072410C"/>
    <w:rsid w:val="0073357B"/>
    <w:rsid w:val="00733DC4"/>
    <w:rsid w:val="0075162A"/>
    <w:rsid w:val="007557A3"/>
    <w:rsid w:val="007616AD"/>
    <w:rsid w:val="007818FC"/>
    <w:rsid w:val="00781A32"/>
    <w:rsid w:val="007842AA"/>
    <w:rsid w:val="00785D20"/>
    <w:rsid w:val="00790F89"/>
    <w:rsid w:val="00794580"/>
    <w:rsid w:val="007A4491"/>
    <w:rsid w:val="007C2196"/>
    <w:rsid w:val="007D222F"/>
    <w:rsid w:val="007D306F"/>
    <w:rsid w:val="007D3C97"/>
    <w:rsid w:val="007D42F6"/>
    <w:rsid w:val="007D4A6D"/>
    <w:rsid w:val="007D6E90"/>
    <w:rsid w:val="007F1A0C"/>
    <w:rsid w:val="007F4617"/>
    <w:rsid w:val="0080231D"/>
    <w:rsid w:val="0084378F"/>
    <w:rsid w:val="008460C1"/>
    <w:rsid w:val="00852487"/>
    <w:rsid w:val="00855431"/>
    <w:rsid w:val="0085671E"/>
    <w:rsid w:val="0086088F"/>
    <w:rsid w:val="00863109"/>
    <w:rsid w:val="00867963"/>
    <w:rsid w:val="00870F56"/>
    <w:rsid w:val="00883C57"/>
    <w:rsid w:val="008845DC"/>
    <w:rsid w:val="0089145E"/>
    <w:rsid w:val="00893CB1"/>
    <w:rsid w:val="008A3E3D"/>
    <w:rsid w:val="008A3EDF"/>
    <w:rsid w:val="008A6EB7"/>
    <w:rsid w:val="008B2F42"/>
    <w:rsid w:val="008B3DF4"/>
    <w:rsid w:val="008B70BB"/>
    <w:rsid w:val="008C7F10"/>
    <w:rsid w:val="008D0111"/>
    <w:rsid w:val="008E3156"/>
    <w:rsid w:val="008F6AAC"/>
    <w:rsid w:val="00901077"/>
    <w:rsid w:val="009018AE"/>
    <w:rsid w:val="0090416E"/>
    <w:rsid w:val="00944BE9"/>
    <w:rsid w:val="00944E53"/>
    <w:rsid w:val="00947789"/>
    <w:rsid w:val="00951296"/>
    <w:rsid w:val="0095445E"/>
    <w:rsid w:val="009652C6"/>
    <w:rsid w:val="00967958"/>
    <w:rsid w:val="009725AB"/>
    <w:rsid w:val="009753DF"/>
    <w:rsid w:val="00980C1D"/>
    <w:rsid w:val="0098305E"/>
    <w:rsid w:val="009833B3"/>
    <w:rsid w:val="00991117"/>
    <w:rsid w:val="00997033"/>
    <w:rsid w:val="00997E7E"/>
    <w:rsid w:val="009B6675"/>
    <w:rsid w:val="009D5934"/>
    <w:rsid w:val="009E2083"/>
    <w:rsid w:val="009E712D"/>
    <w:rsid w:val="009E7CBB"/>
    <w:rsid w:val="009F2685"/>
    <w:rsid w:val="009F7FDC"/>
    <w:rsid w:val="00A02288"/>
    <w:rsid w:val="00A26F49"/>
    <w:rsid w:val="00A317E2"/>
    <w:rsid w:val="00A531F6"/>
    <w:rsid w:val="00A545DF"/>
    <w:rsid w:val="00A57111"/>
    <w:rsid w:val="00A7186B"/>
    <w:rsid w:val="00A82B92"/>
    <w:rsid w:val="00A96146"/>
    <w:rsid w:val="00AA1A01"/>
    <w:rsid w:val="00AA561B"/>
    <w:rsid w:val="00AA7DF4"/>
    <w:rsid w:val="00AB5901"/>
    <w:rsid w:val="00AC1C2B"/>
    <w:rsid w:val="00AE5C74"/>
    <w:rsid w:val="00B04EC0"/>
    <w:rsid w:val="00B05E62"/>
    <w:rsid w:val="00B15B92"/>
    <w:rsid w:val="00B17C95"/>
    <w:rsid w:val="00B31352"/>
    <w:rsid w:val="00B54E67"/>
    <w:rsid w:val="00B64C7A"/>
    <w:rsid w:val="00B77768"/>
    <w:rsid w:val="00B85361"/>
    <w:rsid w:val="00B90B82"/>
    <w:rsid w:val="00BA54ED"/>
    <w:rsid w:val="00BA59DD"/>
    <w:rsid w:val="00BB04EF"/>
    <w:rsid w:val="00BC6401"/>
    <w:rsid w:val="00BD085B"/>
    <w:rsid w:val="00BD0D78"/>
    <w:rsid w:val="00BD5D6A"/>
    <w:rsid w:val="00BE0A21"/>
    <w:rsid w:val="00BE36FF"/>
    <w:rsid w:val="00BE63BC"/>
    <w:rsid w:val="00C0144C"/>
    <w:rsid w:val="00C01ED1"/>
    <w:rsid w:val="00C05C55"/>
    <w:rsid w:val="00C110A6"/>
    <w:rsid w:val="00C1113A"/>
    <w:rsid w:val="00C1340B"/>
    <w:rsid w:val="00C4172E"/>
    <w:rsid w:val="00C42E1E"/>
    <w:rsid w:val="00C56145"/>
    <w:rsid w:val="00C62AE7"/>
    <w:rsid w:val="00C64B68"/>
    <w:rsid w:val="00C715C2"/>
    <w:rsid w:val="00C73C6E"/>
    <w:rsid w:val="00C76604"/>
    <w:rsid w:val="00CA242C"/>
    <w:rsid w:val="00CA3484"/>
    <w:rsid w:val="00CB4DAA"/>
    <w:rsid w:val="00CC5A09"/>
    <w:rsid w:val="00CD1BF0"/>
    <w:rsid w:val="00CE7897"/>
    <w:rsid w:val="00CF42DD"/>
    <w:rsid w:val="00D00611"/>
    <w:rsid w:val="00D035F7"/>
    <w:rsid w:val="00D05629"/>
    <w:rsid w:val="00D1055C"/>
    <w:rsid w:val="00D1111E"/>
    <w:rsid w:val="00D14085"/>
    <w:rsid w:val="00D15589"/>
    <w:rsid w:val="00D470B2"/>
    <w:rsid w:val="00D47FD7"/>
    <w:rsid w:val="00D52BCA"/>
    <w:rsid w:val="00D74F5F"/>
    <w:rsid w:val="00D901C3"/>
    <w:rsid w:val="00D904C9"/>
    <w:rsid w:val="00DA2173"/>
    <w:rsid w:val="00DC3B93"/>
    <w:rsid w:val="00DD2640"/>
    <w:rsid w:val="00DD6E08"/>
    <w:rsid w:val="00E1234A"/>
    <w:rsid w:val="00E20807"/>
    <w:rsid w:val="00E20E7A"/>
    <w:rsid w:val="00E331F5"/>
    <w:rsid w:val="00E34BDD"/>
    <w:rsid w:val="00E36341"/>
    <w:rsid w:val="00E45CC6"/>
    <w:rsid w:val="00E45E64"/>
    <w:rsid w:val="00E470DB"/>
    <w:rsid w:val="00E4713F"/>
    <w:rsid w:val="00E51902"/>
    <w:rsid w:val="00E567FF"/>
    <w:rsid w:val="00E732E8"/>
    <w:rsid w:val="00E752A6"/>
    <w:rsid w:val="00E83B98"/>
    <w:rsid w:val="00E8424E"/>
    <w:rsid w:val="00E84783"/>
    <w:rsid w:val="00EA3970"/>
    <w:rsid w:val="00EA484A"/>
    <w:rsid w:val="00EB0712"/>
    <w:rsid w:val="00EB1352"/>
    <w:rsid w:val="00EB388E"/>
    <w:rsid w:val="00EC016C"/>
    <w:rsid w:val="00EE102F"/>
    <w:rsid w:val="00EE260C"/>
    <w:rsid w:val="00EF79B5"/>
    <w:rsid w:val="00F00947"/>
    <w:rsid w:val="00F04E4D"/>
    <w:rsid w:val="00F1266D"/>
    <w:rsid w:val="00F16C97"/>
    <w:rsid w:val="00F23BF3"/>
    <w:rsid w:val="00F4208A"/>
    <w:rsid w:val="00F42E84"/>
    <w:rsid w:val="00F4401B"/>
    <w:rsid w:val="00F534C4"/>
    <w:rsid w:val="00F60265"/>
    <w:rsid w:val="00F71ACD"/>
    <w:rsid w:val="00F95C51"/>
    <w:rsid w:val="00FA0ECF"/>
    <w:rsid w:val="00FB2D4A"/>
    <w:rsid w:val="00FC2211"/>
    <w:rsid w:val="00FD4BC9"/>
    <w:rsid w:val="00FE5965"/>
    <w:rsid w:val="00FF3143"/>
    <w:rsid w:val="00FF38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6"/>
  </w:style>
  <w:style w:type="paragraph" w:styleId="Heading1">
    <w:name w:val="heading 1"/>
    <w:basedOn w:val="Normal"/>
    <w:next w:val="Normal"/>
    <w:link w:val="Heading1Char"/>
    <w:uiPriority w:val="9"/>
    <w:qFormat/>
    <w:rsid w:val="00E45C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45C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45CC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45CC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45CC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45CC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45CC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45CC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5CC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CC6"/>
    <w:rPr>
      <w:caps/>
      <w:color w:val="FFFFFF" w:themeColor="background1"/>
      <w:spacing w:val="15"/>
      <w:sz w:val="22"/>
      <w:szCs w:val="22"/>
      <w:shd w:val="clear" w:color="auto" w:fill="5B9BD5" w:themeFill="accent1"/>
    </w:rPr>
  </w:style>
  <w:style w:type="paragraph" w:styleId="FootnoteText">
    <w:name w:val="footnote text"/>
    <w:basedOn w:val="Normal"/>
    <w:link w:val="FootnoteTextChar"/>
    <w:uiPriority w:val="99"/>
    <w:semiHidden/>
    <w:unhideWhenUsed/>
    <w:rsid w:val="00E1234A"/>
    <w:pPr>
      <w:spacing w:after="0" w:line="240" w:lineRule="auto"/>
    </w:pPr>
    <w:rPr>
      <w:rFonts w:ascii="Arial" w:hAnsi="Arial"/>
    </w:rPr>
  </w:style>
  <w:style w:type="character" w:customStyle="1" w:styleId="FootnoteTextChar">
    <w:name w:val="Footnote Text Char"/>
    <w:basedOn w:val="DefaultParagraphFont"/>
    <w:link w:val="FootnoteText"/>
    <w:uiPriority w:val="99"/>
    <w:semiHidden/>
    <w:rsid w:val="00E1234A"/>
    <w:rPr>
      <w:rFonts w:ascii="Arial" w:hAnsi="Arial"/>
      <w:sz w:val="20"/>
      <w:szCs w:val="20"/>
    </w:rPr>
  </w:style>
  <w:style w:type="character" w:styleId="FootnoteReference">
    <w:name w:val="footnote reference"/>
    <w:basedOn w:val="DefaultParagraphFont"/>
    <w:uiPriority w:val="99"/>
    <w:semiHidden/>
    <w:unhideWhenUsed/>
    <w:rsid w:val="00E1234A"/>
    <w:rPr>
      <w:vertAlign w:val="superscript"/>
    </w:rPr>
  </w:style>
  <w:style w:type="paragraph" w:styleId="ListParagraph">
    <w:name w:val="List Paragraph"/>
    <w:basedOn w:val="Normal"/>
    <w:link w:val="ListParagraphChar"/>
    <w:uiPriority w:val="34"/>
    <w:qFormat/>
    <w:rsid w:val="00E1234A"/>
    <w:pPr>
      <w:ind w:left="720"/>
      <w:contextualSpacing/>
    </w:pPr>
  </w:style>
  <w:style w:type="character" w:customStyle="1" w:styleId="st">
    <w:name w:val="st"/>
    <w:basedOn w:val="DefaultParagraphFont"/>
    <w:rsid w:val="00E1234A"/>
  </w:style>
  <w:style w:type="paragraph" w:customStyle="1" w:styleId="Default">
    <w:name w:val="Default"/>
    <w:rsid w:val="0063753E"/>
    <w:pPr>
      <w:autoSpaceDE w:val="0"/>
      <w:autoSpaceDN w:val="0"/>
      <w:adjustRightInd w:val="0"/>
      <w:spacing w:after="0" w:line="240" w:lineRule="auto"/>
    </w:pPr>
    <w:rPr>
      <w:rFonts w:ascii="Frutiger LT Std 95 UltraBlack" w:hAnsi="Frutiger LT Std 95 UltraBlack" w:cs="Frutiger LT Std 95 UltraBlack"/>
      <w:color w:val="000000"/>
      <w:sz w:val="24"/>
      <w:szCs w:val="24"/>
    </w:rPr>
  </w:style>
  <w:style w:type="character" w:customStyle="1" w:styleId="Heading2Char">
    <w:name w:val="Heading 2 Char"/>
    <w:basedOn w:val="DefaultParagraphFont"/>
    <w:link w:val="Heading2"/>
    <w:uiPriority w:val="9"/>
    <w:semiHidden/>
    <w:rsid w:val="00E45CC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45CC6"/>
    <w:rPr>
      <w:caps/>
      <w:color w:val="1F4D78" w:themeColor="accent1" w:themeShade="7F"/>
      <w:spacing w:val="15"/>
    </w:rPr>
  </w:style>
  <w:style w:type="character" w:customStyle="1" w:styleId="Heading4Char">
    <w:name w:val="Heading 4 Char"/>
    <w:basedOn w:val="DefaultParagraphFont"/>
    <w:link w:val="Heading4"/>
    <w:uiPriority w:val="9"/>
    <w:semiHidden/>
    <w:rsid w:val="00E45CC6"/>
    <w:rPr>
      <w:caps/>
      <w:color w:val="2E74B5" w:themeColor="accent1" w:themeShade="BF"/>
      <w:spacing w:val="10"/>
    </w:rPr>
  </w:style>
  <w:style w:type="character" w:customStyle="1" w:styleId="Heading5Char">
    <w:name w:val="Heading 5 Char"/>
    <w:basedOn w:val="DefaultParagraphFont"/>
    <w:link w:val="Heading5"/>
    <w:uiPriority w:val="9"/>
    <w:semiHidden/>
    <w:rsid w:val="00E45CC6"/>
    <w:rPr>
      <w:caps/>
      <w:color w:val="2E74B5" w:themeColor="accent1" w:themeShade="BF"/>
      <w:spacing w:val="10"/>
    </w:rPr>
  </w:style>
  <w:style w:type="character" w:customStyle="1" w:styleId="Heading6Char">
    <w:name w:val="Heading 6 Char"/>
    <w:basedOn w:val="DefaultParagraphFont"/>
    <w:link w:val="Heading6"/>
    <w:uiPriority w:val="9"/>
    <w:semiHidden/>
    <w:rsid w:val="00E45CC6"/>
    <w:rPr>
      <w:caps/>
      <w:color w:val="2E74B5" w:themeColor="accent1" w:themeShade="BF"/>
      <w:spacing w:val="10"/>
    </w:rPr>
  </w:style>
  <w:style w:type="character" w:customStyle="1" w:styleId="Heading7Char">
    <w:name w:val="Heading 7 Char"/>
    <w:basedOn w:val="DefaultParagraphFont"/>
    <w:link w:val="Heading7"/>
    <w:uiPriority w:val="9"/>
    <w:semiHidden/>
    <w:rsid w:val="00E45CC6"/>
    <w:rPr>
      <w:caps/>
      <w:color w:val="2E74B5" w:themeColor="accent1" w:themeShade="BF"/>
      <w:spacing w:val="10"/>
    </w:rPr>
  </w:style>
  <w:style w:type="character" w:customStyle="1" w:styleId="Heading8Char">
    <w:name w:val="Heading 8 Char"/>
    <w:basedOn w:val="DefaultParagraphFont"/>
    <w:link w:val="Heading8"/>
    <w:uiPriority w:val="9"/>
    <w:semiHidden/>
    <w:rsid w:val="00E45CC6"/>
    <w:rPr>
      <w:caps/>
      <w:spacing w:val="10"/>
      <w:sz w:val="18"/>
      <w:szCs w:val="18"/>
    </w:rPr>
  </w:style>
  <w:style w:type="character" w:customStyle="1" w:styleId="Heading9Char">
    <w:name w:val="Heading 9 Char"/>
    <w:basedOn w:val="DefaultParagraphFont"/>
    <w:link w:val="Heading9"/>
    <w:uiPriority w:val="9"/>
    <w:semiHidden/>
    <w:rsid w:val="00E45CC6"/>
    <w:rPr>
      <w:i/>
      <w:iCs/>
      <w:caps/>
      <w:spacing w:val="10"/>
      <w:sz w:val="18"/>
      <w:szCs w:val="18"/>
    </w:rPr>
  </w:style>
  <w:style w:type="paragraph" w:styleId="Caption">
    <w:name w:val="caption"/>
    <w:basedOn w:val="Normal"/>
    <w:next w:val="Normal"/>
    <w:uiPriority w:val="35"/>
    <w:semiHidden/>
    <w:unhideWhenUsed/>
    <w:qFormat/>
    <w:rsid w:val="00E45CC6"/>
    <w:rPr>
      <w:b/>
      <w:bCs/>
      <w:color w:val="2E74B5" w:themeColor="accent1" w:themeShade="BF"/>
      <w:sz w:val="16"/>
      <w:szCs w:val="16"/>
    </w:rPr>
  </w:style>
  <w:style w:type="paragraph" w:styleId="Title">
    <w:name w:val="Title"/>
    <w:basedOn w:val="Normal"/>
    <w:next w:val="Normal"/>
    <w:link w:val="TitleChar"/>
    <w:uiPriority w:val="10"/>
    <w:qFormat/>
    <w:rsid w:val="00E45C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45CC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45CC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45CC6"/>
    <w:rPr>
      <w:caps/>
      <w:color w:val="595959" w:themeColor="text1" w:themeTint="A6"/>
      <w:spacing w:val="10"/>
      <w:sz w:val="21"/>
      <w:szCs w:val="21"/>
    </w:rPr>
  </w:style>
  <w:style w:type="character" w:styleId="Strong">
    <w:name w:val="Strong"/>
    <w:uiPriority w:val="22"/>
    <w:qFormat/>
    <w:rsid w:val="00E45CC6"/>
    <w:rPr>
      <w:b/>
      <w:bCs/>
    </w:rPr>
  </w:style>
  <w:style w:type="character" w:styleId="Emphasis">
    <w:name w:val="Emphasis"/>
    <w:uiPriority w:val="20"/>
    <w:qFormat/>
    <w:rsid w:val="00E45CC6"/>
    <w:rPr>
      <w:caps/>
      <w:color w:val="1F4D78" w:themeColor="accent1" w:themeShade="7F"/>
      <w:spacing w:val="5"/>
    </w:rPr>
  </w:style>
  <w:style w:type="paragraph" w:styleId="NoSpacing">
    <w:name w:val="No Spacing"/>
    <w:uiPriority w:val="1"/>
    <w:qFormat/>
    <w:rsid w:val="00E45CC6"/>
    <w:pPr>
      <w:spacing w:after="0" w:line="240" w:lineRule="auto"/>
    </w:pPr>
  </w:style>
  <w:style w:type="paragraph" w:styleId="Quote">
    <w:name w:val="Quote"/>
    <w:basedOn w:val="Normal"/>
    <w:next w:val="Normal"/>
    <w:link w:val="QuoteChar"/>
    <w:uiPriority w:val="29"/>
    <w:qFormat/>
    <w:rsid w:val="00E45CC6"/>
    <w:rPr>
      <w:i/>
      <w:iCs/>
      <w:sz w:val="24"/>
      <w:szCs w:val="24"/>
    </w:rPr>
  </w:style>
  <w:style w:type="character" w:customStyle="1" w:styleId="QuoteChar">
    <w:name w:val="Quote Char"/>
    <w:basedOn w:val="DefaultParagraphFont"/>
    <w:link w:val="Quote"/>
    <w:uiPriority w:val="29"/>
    <w:rsid w:val="00E45CC6"/>
    <w:rPr>
      <w:i/>
      <w:iCs/>
      <w:sz w:val="24"/>
      <w:szCs w:val="24"/>
    </w:rPr>
  </w:style>
  <w:style w:type="paragraph" w:styleId="IntenseQuote">
    <w:name w:val="Intense Quote"/>
    <w:basedOn w:val="Normal"/>
    <w:next w:val="Normal"/>
    <w:link w:val="IntenseQuoteChar"/>
    <w:uiPriority w:val="30"/>
    <w:qFormat/>
    <w:rsid w:val="00E45CC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45CC6"/>
    <w:rPr>
      <w:color w:val="5B9BD5" w:themeColor="accent1"/>
      <w:sz w:val="24"/>
      <w:szCs w:val="24"/>
    </w:rPr>
  </w:style>
  <w:style w:type="character" w:styleId="SubtleEmphasis">
    <w:name w:val="Subtle Emphasis"/>
    <w:uiPriority w:val="19"/>
    <w:qFormat/>
    <w:rsid w:val="00E45CC6"/>
    <w:rPr>
      <w:i/>
      <w:iCs/>
      <w:color w:val="1F4D78" w:themeColor="accent1" w:themeShade="7F"/>
    </w:rPr>
  </w:style>
  <w:style w:type="character" w:styleId="IntenseEmphasis">
    <w:name w:val="Intense Emphasis"/>
    <w:uiPriority w:val="21"/>
    <w:qFormat/>
    <w:rsid w:val="00E45CC6"/>
    <w:rPr>
      <w:b/>
      <w:bCs/>
      <w:caps/>
      <w:color w:val="1F4D78" w:themeColor="accent1" w:themeShade="7F"/>
      <w:spacing w:val="10"/>
    </w:rPr>
  </w:style>
  <w:style w:type="character" w:styleId="SubtleReference">
    <w:name w:val="Subtle Reference"/>
    <w:uiPriority w:val="31"/>
    <w:qFormat/>
    <w:rsid w:val="00E45CC6"/>
    <w:rPr>
      <w:b/>
      <w:bCs/>
      <w:color w:val="5B9BD5" w:themeColor="accent1"/>
    </w:rPr>
  </w:style>
  <w:style w:type="character" w:styleId="IntenseReference">
    <w:name w:val="Intense Reference"/>
    <w:uiPriority w:val="32"/>
    <w:qFormat/>
    <w:rsid w:val="00E45CC6"/>
    <w:rPr>
      <w:b/>
      <w:bCs/>
      <w:i/>
      <w:iCs/>
      <w:caps/>
      <w:color w:val="5B9BD5" w:themeColor="accent1"/>
    </w:rPr>
  </w:style>
  <w:style w:type="character" w:styleId="BookTitle">
    <w:name w:val="Book Title"/>
    <w:uiPriority w:val="33"/>
    <w:qFormat/>
    <w:rsid w:val="00E45CC6"/>
    <w:rPr>
      <w:b/>
      <w:bCs/>
      <w:i/>
      <w:iCs/>
      <w:spacing w:val="0"/>
    </w:rPr>
  </w:style>
  <w:style w:type="paragraph" w:styleId="TOCHeading">
    <w:name w:val="TOC Heading"/>
    <w:basedOn w:val="Heading1"/>
    <w:next w:val="Normal"/>
    <w:uiPriority w:val="39"/>
    <w:semiHidden/>
    <w:unhideWhenUsed/>
    <w:qFormat/>
    <w:rsid w:val="00E45CC6"/>
    <w:pPr>
      <w:outlineLvl w:val="9"/>
    </w:pPr>
  </w:style>
  <w:style w:type="character" w:styleId="Hyperlink">
    <w:name w:val="Hyperlink"/>
    <w:basedOn w:val="DefaultParagraphFont"/>
    <w:uiPriority w:val="99"/>
    <w:unhideWhenUsed/>
    <w:rsid w:val="005920FF"/>
    <w:rPr>
      <w:color w:val="0563C1" w:themeColor="hyperlink"/>
      <w:u w:val="single"/>
    </w:rPr>
  </w:style>
  <w:style w:type="paragraph" w:styleId="BalloonText">
    <w:name w:val="Balloon Text"/>
    <w:basedOn w:val="Normal"/>
    <w:link w:val="BalloonTextChar"/>
    <w:uiPriority w:val="99"/>
    <w:semiHidden/>
    <w:unhideWhenUsed/>
    <w:rsid w:val="001A12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2DB"/>
    <w:rPr>
      <w:rFonts w:ascii="Lucida Grande" w:hAnsi="Lucida Grande"/>
      <w:sz w:val="18"/>
      <w:szCs w:val="18"/>
    </w:rPr>
  </w:style>
  <w:style w:type="table" w:styleId="TableGrid">
    <w:name w:val="Table Grid"/>
    <w:basedOn w:val="TableNormal"/>
    <w:uiPriority w:val="39"/>
    <w:rsid w:val="00E4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A119B"/>
  </w:style>
  <w:style w:type="paragraph" w:styleId="Header">
    <w:name w:val="header"/>
    <w:basedOn w:val="Normal"/>
    <w:link w:val="HeaderChar"/>
    <w:uiPriority w:val="99"/>
    <w:unhideWhenUsed/>
    <w:rsid w:val="00E752A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52A6"/>
  </w:style>
  <w:style w:type="paragraph" w:styleId="Footer">
    <w:name w:val="footer"/>
    <w:basedOn w:val="Normal"/>
    <w:link w:val="FooterChar"/>
    <w:uiPriority w:val="99"/>
    <w:unhideWhenUsed/>
    <w:rsid w:val="00E752A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52A6"/>
  </w:style>
  <w:style w:type="character" w:styleId="CommentReference">
    <w:name w:val="annotation reference"/>
    <w:basedOn w:val="DefaultParagraphFont"/>
    <w:uiPriority w:val="99"/>
    <w:semiHidden/>
    <w:unhideWhenUsed/>
    <w:rsid w:val="00EE102F"/>
    <w:rPr>
      <w:sz w:val="16"/>
      <w:szCs w:val="16"/>
    </w:rPr>
  </w:style>
  <w:style w:type="paragraph" w:styleId="CommentText">
    <w:name w:val="annotation text"/>
    <w:basedOn w:val="Normal"/>
    <w:link w:val="CommentTextChar"/>
    <w:uiPriority w:val="99"/>
    <w:semiHidden/>
    <w:unhideWhenUsed/>
    <w:rsid w:val="00EE102F"/>
    <w:pPr>
      <w:spacing w:line="240" w:lineRule="auto"/>
    </w:pPr>
  </w:style>
  <w:style w:type="character" w:customStyle="1" w:styleId="CommentTextChar">
    <w:name w:val="Comment Text Char"/>
    <w:basedOn w:val="DefaultParagraphFont"/>
    <w:link w:val="CommentText"/>
    <w:uiPriority w:val="99"/>
    <w:semiHidden/>
    <w:rsid w:val="00EE102F"/>
  </w:style>
  <w:style w:type="paragraph" w:styleId="CommentSubject">
    <w:name w:val="annotation subject"/>
    <w:basedOn w:val="CommentText"/>
    <w:next w:val="CommentText"/>
    <w:link w:val="CommentSubjectChar"/>
    <w:uiPriority w:val="99"/>
    <w:semiHidden/>
    <w:unhideWhenUsed/>
    <w:rsid w:val="00EE102F"/>
    <w:rPr>
      <w:b/>
      <w:bCs/>
    </w:rPr>
  </w:style>
  <w:style w:type="character" w:customStyle="1" w:styleId="CommentSubjectChar">
    <w:name w:val="Comment Subject Char"/>
    <w:basedOn w:val="CommentTextChar"/>
    <w:link w:val="CommentSubject"/>
    <w:uiPriority w:val="99"/>
    <w:semiHidden/>
    <w:rsid w:val="00EE10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CC6"/>
  </w:style>
  <w:style w:type="paragraph" w:styleId="Heading1">
    <w:name w:val="heading 1"/>
    <w:basedOn w:val="Normal"/>
    <w:next w:val="Normal"/>
    <w:link w:val="Heading1Char"/>
    <w:uiPriority w:val="9"/>
    <w:qFormat/>
    <w:rsid w:val="00E45C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45CC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45CC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E45CC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E45CC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E45CC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E45CC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E45CC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5CC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CC6"/>
    <w:rPr>
      <w:caps/>
      <w:color w:val="FFFFFF" w:themeColor="background1"/>
      <w:spacing w:val="15"/>
      <w:sz w:val="22"/>
      <w:szCs w:val="22"/>
      <w:shd w:val="clear" w:color="auto" w:fill="5B9BD5" w:themeFill="accent1"/>
    </w:rPr>
  </w:style>
  <w:style w:type="paragraph" w:styleId="FootnoteText">
    <w:name w:val="footnote text"/>
    <w:basedOn w:val="Normal"/>
    <w:link w:val="FootnoteTextChar"/>
    <w:uiPriority w:val="99"/>
    <w:semiHidden/>
    <w:unhideWhenUsed/>
    <w:rsid w:val="00E1234A"/>
    <w:pPr>
      <w:spacing w:after="0" w:line="240" w:lineRule="auto"/>
    </w:pPr>
    <w:rPr>
      <w:rFonts w:ascii="Arial" w:hAnsi="Arial"/>
    </w:rPr>
  </w:style>
  <w:style w:type="character" w:customStyle="1" w:styleId="FootnoteTextChar">
    <w:name w:val="Footnote Text Char"/>
    <w:basedOn w:val="DefaultParagraphFont"/>
    <w:link w:val="FootnoteText"/>
    <w:uiPriority w:val="99"/>
    <w:semiHidden/>
    <w:rsid w:val="00E1234A"/>
    <w:rPr>
      <w:rFonts w:ascii="Arial" w:hAnsi="Arial"/>
      <w:sz w:val="20"/>
      <w:szCs w:val="20"/>
    </w:rPr>
  </w:style>
  <w:style w:type="character" w:styleId="FootnoteReference">
    <w:name w:val="footnote reference"/>
    <w:basedOn w:val="DefaultParagraphFont"/>
    <w:uiPriority w:val="99"/>
    <w:semiHidden/>
    <w:unhideWhenUsed/>
    <w:rsid w:val="00E1234A"/>
    <w:rPr>
      <w:vertAlign w:val="superscript"/>
    </w:rPr>
  </w:style>
  <w:style w:type="paragraph" w:styleId="ListParagraph">
    <w:name w:val="List Paragraph"/>
    <w:basedOn w:val="Normal"/>
    <w:link w:val="ListParagraphChar"/>
    <w:uiPriority w:val="34"/>
    <w:qFormat/>
    <w:rsid w:val="00E1234A"/>
    <w:pPr>
      <w:ind w:left="720"/>
      <w:contextualSpacing/>
    </w:pPr>
  </w:style>
  <w:style w:type="character" w:customStyle="1" w:styleId="st">
    <w:name w:val="st"/>
    <w:basedOn w:val="DefaultParagraphFont"/>
    <w:rsid w:val="00E1234A"/>
  </w:style>
  <w:style w:type="paragraph" w:customStyle="1" w:styleId="Default">
    <w:name w:val="Default"/>
    <w:rsid w:val="0063753E"/>
    <w:pPr>
      <w:autoSpaceDE w:val="0"/>
      <w:autoSpaceDN w:val="0"/>
      <w:adjustRightInd w:val="0"/>
      <w:spacing w:after="0" w:line="240" w:lineRule="auto"/>
    </w:pPr>
    <w:rPr>
      <w:rFonts w:ascii="Frutiger LT Std 95 UltraBlack" w:hAnsi="Frutiger LT Std 95 UltraBlack" w:cs="Frutiger LT Std 95 UltraBlack"/>
      <w:color w:val="000000"/>
      <w:sz w:val="24"/>
      <w:szCs w:val="24"/>
    </w:rPr>
  </w:style>
  <w:style w:type="character" w:customStyle="1" w:styleId="Heading2Char">
    <w:name w:val="Heading 2 Char"/>
    <w:basedOn w:val="DefaultParagraphFont"/>
    <w:link w:val="Heading2"/>
    <w:uiPriority w:val="9"/>
    <w:semiHidden/>
    <w:rsid w:val="00E45CC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E45CC6"/>
    <w:rPr>
      <w:caps/>
      <w:color w:val="1F4D78" w:themeColor="accent1" w:themeShade="7F"/>
      <w:spacing w:val="15"/>
    </w:rPr>
  </w:style>
  <w:style w:type="character" w:customStyle="1" w:styleId="Heading4Char">
    <w:name w:val="Heading 4 Char"/>
    <w:basedOn w:val="DefaultParagraphFont"/>
    <w:link w:val="Heading4"/>
    <w:uiPriority w:val="9"/>
    <w:semiHidden/>
    <w:rsid w:val="00E45CC6"/>
    <w:rPr>
      <w:caps/>
      <w:color w:val="2E74B5" w:themeColor="accent1" w:themeShade="BF"/>
      <w:spacing w:val="10"/>
    </w:rPr>
  </w:style>
  <w:style w:type="character" w:customStyle="1" w:styleId="Heading5Char">
    <w:name w:val="Heading 5 Char"/>
    <w:basedOn w:val="DefaultParagraphFont"/>
    <w:link w:val="Heading5"/>
    <w:uiPriority w:val="9"/>
    <w:semiHidden/>
    <w:rsid w:val="00E45CC6"/>
    <w:rPr>
      <w:caps/>
      <w:color w:val="2E74B5" w:themeColor="accent1" w:themeShade="BF"/>
      <w:spacing w:val="10"/>
    </w:rPr>
  </w:style>
  <w:style w:type="character" w:customStyle="1" w:styleId="Heading6Char">
    <w:name w:val="Heading 6 Char"/>
    <w:basedOn w:val="DefaultParagraphFont"/>
    <w:link w:val="Heading6"/>
    <w:uiPriority w:val="9"/>
    <w:semiHidden/>
    <w:rsid w:val="00E45CC6"/>
    <w:rPr>
      <w:caps/>
      <w:color w:val="2E74B5" w:themeColor="accent1" w:themeShade="BF"/>
      <w:spacing w:val="10"/>
    </w:rPr>
  </w:style>
  <w:style w:type="character" w:customStyle="1" w:styleId="Heading7Char">
    <w:name w:val="Heading 7 Char"/>
    <w:basedOn w:val="DefaultParagraphFont"/>
    <w:link w:val="Heading7"/>
    <w:uiPriority w:val="9"/>
    <w:semiHidden/>
    <w:rsid w:val="00E45CC6"/>
    <w:rPr>
      <w:caps/>
      <w:color w:val="2E74B5" w:themeColor="accent1" w:themeShade="BF"/>
      <w:spacing w:val="10"/>
    </w:rPr>
  </w:style>
  <w:style w:type="character" w:customStyle="1" w:styleId="Heading8Char">
    <w:name w:val="Heading 8 Char"/>
    <w:basedOn w:val="DefaultParagraphFont"/>
    <w:link w:val="Heading8"/>
    <w:uiPriority w:val="9"/>
    <w:semiHidden/>
    <w:rsid w:val="00E45CC6"/>
    <w:rPr>
      <w:caps/>
      <w:spacing w:val="10"/>
      <w:sz w:val="18"/>
      <w:szCs w:val="18"/>
    </w:rPr>
  </w:style>
  <w:style w:type="character" w:customStyle="1" w:styleId="Heading9Char">
    <w:name w:val="Heading 9 Char"/>
    <w:basedOn w:val="DefaultParagraphFont"/>
    <w:link w:val="Heading9"/>
    <w:uiPriority w:val="9"/>
    <w:semiHidden/>
    <w:rsid w:val="00E45CC6"/>
    <w:rPr>
      <w:i/>
      <w:iCs/>
      <w:caps/>
      <w:spacing w:val="10"/>
      <w:sz w:val="18"/>
      <w:szCs w:val="18"/>
    </w:rPr>
  </w:style>
  <w:style w:type="paragraph" w:styleId="Caption">
    <w:name w:val="caption"/>
    <w:basedOn w:val="Normal"/>
    <w:next w:val="Normal"/>
    <w:uiPriority w:val="35"/>
    <w:semiHidden/>
    <w:unhideWhenUsed/>
    <w:qFormat/>
    <w:rsid w:val="00E45CC6"/>
    <w:rPr>
      <w:b/>
      <w:bCs/>
      <w:color w:val="2E74B5" w:themeColor="accent1" w:themeShade="BF"/>
      <w:sz w:val="16"/>
      <w:szCs w:val="16"/>
    </w:rPr>
  </w:style>
  <w:style w:type="paragraph" w:styleId="Title">
    <w:name w:val="Title"/>
    <w:basedOn w:val="Normal"/>
    <w:next w:val="Normal"/>
    <w:link w:val="TitleChar"/>
    <w:uiPriority w:val="10"/>
    <w:qFormat/>
    <w:rsid w:val="00E45CC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E45CC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E45CC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45CC6"/>
    <w:rPr>
      <w:caps/>
      <w:color w:val="595959" w:themeColor="text1" w:themeTint="A6"/>
      <w:spacing w:val="10"/>
      <w:sz w:val="21"/>
      <w:szCs w:val="21"/>
    </w:rPr>
  </w:style>
  <w:style w:type="character" w:styleId="Strong">
    <w:name w:val="Strong"/>
    <w:uiPriority w:val="22"/>
    <w:qFormat/>
    <w:rsid w:val="00E45CC6"/>
    <w:rPr>
      <w:b/>
      <w:bCs/>
    </w:rPr>
  </w:style>
  <w:style w:type="character" w:styleId="Emphasis">
    <w:name w:val="Emphasis"/>
    <w:uiPriority w:val="20"/>
    <w:qFormat/>
    <w:rsid w:val="00E45CC6"/>
    <w:rPr>
      <w:caps/>
      <w:color w:val="1F4D78" w:themeColor="accent1" w:themeShade="7F"/>
      <w:spacing w:val="5"/>
    </w:rPr>
  </w:style>
  <w:style w:type="paragraph" w:styleId="NoSpacing">
    <w:name w:val="No Spacing"/>
    <w:uiPriority w:val="1"/>
    <w:qFormat/>
    <w:rsid w:val="00E45CC6"/>
    <w:pPr>
      <w:spacing w:after="0" w:line="240" w:lineRule="auto"/>
    </w:pPr>
  </w:style>
  <w:style w:type="paragraph" w:styleId="Quote">
    <w:name w:val="Quote"/>
    <w:basedOn w:val="Normal"/>
    <w:next w:val="Normal"/>
    <w:link w:val="QuoteChar"/>
    <w:uiPriority w:val="29"/>
    <w:qFormat/>
    <w:rsid w:val="00E45CC6"/>
    <w:rPr>
      <w:i/>
      <w:iCs/>
      <w:sz w:val="24"/>
      <w:szCs w:val="24"/>
    </w:rPr>
  </w:style>
  <w:style w:type="character" w:customStyle="1" w:styleId="QuoteChar">
    <w:name w:val="Quote Char"/>
    <w:basedOn w:val="DefaultParagraphFont"/>
    <w:link w:val="Quote"/>
    <w:uiPriority w:val="29"/>
    <w:rsid w:val="00E45CC6"/>
    <w:rPr>
      <w:i/>
      <w:iCs/>
      <w:sz w:val="24"/>
      <w:szCs w:val="24"/>
    </w:rPr>
  </w:style>
  <w:style w:type="paragraph" w:styleId="IntenseQuote">
    <w:name w:val="Intense Quote"/>
    <w:basedOn w:val="Normal"/>
    <w:next w:val="Normal"/>
    <w:link w:val="IntenseQuoteChar"/>
    <w:uiPriority w:val="30"/>
    <w:qFormat/>
    <w:rsid w:val="00E45CC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E45CC6"/>
    <w:rPr>
      <w:color w:val="5B9BD5" w:themeColor="accent1"/>
      <w:sz w:val="24"/>
      <w:szCs w:val="24"/>
    </w:rPr>
  </w:style>
  <w:style w:type="character" w:styleId="SubtleEmphasis">
    <w:name w:val="Subtle Emphasis"/>
    <w:uiPriority w:val="19"/>
    <w:qFormat/>
    <w:rsid w:val="00E45CC6"/>
    <w:rPr>
      <w:i/>
      <w:iCs/>
      <w:color w:val="1F4D78" w:themeColor="accent1" w:themeShade="7F"/>
    </w:rPr>
  </w:style>
  <w:style w:type="character" w:styleId="IntenseEmphasis">
    <w:name w:val="Intense Emphasis"/>
    <w:uiPriority w:val="21"/>
    <w:qFormat/>
    <w:rsid w:val="00E45CC6"/>
    <w:rPr>
      <w:b/>
      <w:bCs/>
      <w:caps/>
      <w:color w:val="1F4D78" w:themeColor="accent1" w:themeShade="7F"/>
      <w:spacing w:val="10"/>
    </w:rPr>
  </w:style>
  <w:style w:type="character" w:styleId="SubtleReference">
    <w:name w:val="Subtle Reference"/>
    <w:uiPriority w:val="31"/>
    <w:qFormat/>
    <w:rsid w:val="00E45CC6"/>
    <w:rPr>
      <w:b/>
      <w:bCs/>
      <w:color w:val="5B9BD5" w:themeColor="accent1"/>
    </w:rPr>
  </w:style>
  <w:style w:type="character" w:styleId="IntenseReference">
    <w:name w:val="Intense Reference"/>
    <w:uiPriority w:val="32"/>
    <w:qFormat/>
    <w:rsid w:val="00E45CC6"/>
    <w:rPr>
      <w:b/>
      <w:bCs/>
      <w:i/>
      <w:iCs/>
      <w:caps/>
      <w:color w:val="5B9BD5" w:themeColor="accent1"/>
    </w:rPr>
  </w:style>
  <w:style w:type="character" w:styleId="BookTitle">
    <w:name w:val="Book Title"/>
    <w:uiPriority w:val="33"/>
    <w:qFormat/>
    <w:rsid w:val="00E45CC6"/>
    <w:rPr>
      <w:b/>
      <w:bCs/>
      <w:i/>
      <w:iCs/>
      <w:spacing w:val="0"/>
    </w:rPr>
  </w:style>
  <w:style w:type="paragraph" w:styleId="TOCHeading">
    <w:name w:val="TOC Heading"/>
    <w:basedOn w:val="Heading1"/>
    <w:next w:val="Normal"/>
    <w:uiPriority w:val="39"/>
    <w:semiHidden/>
    <w:unhideWhenUsed/>
    <w:qFormat/>
    <w:rsid w:val="00E45CC6"/>
    <w:pPr>
      <w:outlineLvl w:val="9"/>
    </w:pPr>
  </w:style>
  <w:style w:type="character" w:styleId="Hyperlink">
    <w:name w:val="Hyperlink"/>
    <w:basedOn w:val="DefaultParagraphFont"/>
    <w:uiPriority w:val="99"/>
    <w:unhideWhenUsed/>
    <w:rsid w:val="005920FF"/>
    <w:rPr>
      <w:color w:val="0563C1" w:themeColor="hyperlink"/>
      <w:u w:val="single"/>
    </w:rPr>
  </w:style>
  <w:style w:type="paragraph" w:styleId="BalloonText">
    <w:name w:val="Balloon Text"/>
    <w:basedOn w:val="Normal"/>
    <w:link w:val="BalloonTextChar"/>
    <w:uiPriority w:val="99"/>
    <w:semiHidden/>
    <w:unhideWhenUsed/>
    <w:rsid w:val="001A12D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2DB"/>
    <w:rPr>
      <w:rFonts w:ascii="Lucida Grande" w:hAnsi="Lucida Grande"/>
      <w:sz w:val="18"/>
      <w:szCs w:val="18"/>
    </w:rPr>
  </w:style>
  <w:style w:type="table" w:styleId="TableGrid">
    <w:name w:val="Table Grid"/>
    <w:basedOn w:val="TableNormal"/>
    <w:uiPriority w:val="39"/>
    <w:rsid w:val="00E47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5A119B"/>
  </w:style>
  <w:style w:type="paragraph" w:styleId="Header">
    <w:name w:val="header"/>
    <w:basedOn w:val="Normal"/>
    <w:link w:val="HeaderChar"/>
    <w:uiPriority w:val="99"/>
    <w:unhideWhenUsed/>
    <w:rsid w:val="00E752A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52A6"/>
  </w:style>
  <w:style w:type="paragraph" w:styleId="Footer">
    <w:name w:val="footer"/>
    <w:basedOn w:val="Normal"/>
    <w:link w:val="FooterChar"/>
    <w:uiPriority w:val="99"/>
    <w:unhideWhenUsed/>
    <w:rsid w:val="00E752A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52A6"/>
  </w:style>
  <w:style w:type="character" w:styleId="CommentReference">
    <w:name w:val="annotation reference"/>
    <w:basedOn w:val="DefaultParagraphFont"/>
    <w:uiPriority w:val="99"/>
    <w:semiHidden/>
    <w:unhideWhenUsed/>
    <w:rsid w:val="00EE102F"/>
    <w:rPr>
      <w:sz w:val="16"/>
      <w:szCs w:val="16"/>
    </w:rPr>
  </w:style>
  <w:style w:type="paragraph" w:styleId="CommentText">
    <w:name w:val="annotation text"/>
    <w:basedOn w:val="Normal"/>
    <w:link w:val="CommentTextChar"/>
    <w:uiPriority w:val="99"/>
    <w:semiHidden/>
    <w:unhideWhenUsed/>
    <w:rsid w:val="00EE102F"/>
    <w:pPr>
      <w:spacing w:line="240" w:lineRule="auto"/>
    </w:pPr>
  </w:style>
  <w:style w:type="character" w:customStyle="1" w:styleId="CommentTextChar">
    <w:name w:val="Comment Text Char"/>
    <w:basedOn w:val="DefaultParagraphFont"/>
    <w:link w:val="CommentText"/>
    <w:uiPriority w:val="99"/>
    <w:semiHidden/>
    <w:rsid w:val="00EE102F"/>
  </w:style>
  <w:style w:type="paragraph" w:styleId="CommentSubject">
    <w:name w:val="annotation subject"/>
    <w:basedOn w:val="CommentText"/>
    <w:next w:val="CommentText"/>
    <w:link w:val="CommentSubjectChar"/>
    <w:uiPriority w:val="99"/>
    <w:semiHidden/>
    <w:unhideWhenUsed/>
    <w:rsid w:val="00EE102F"/>
    <w:rPr>
      <w:b/>
      <w:bCs/>
    </w:rPr>
  </w:style>
  <w:style w:type="character" w:customStyle="1" w:styleId="CommentSubjectChar">
    <w:name w:val="Comment Subject Char"/>
    <w:basedOn w:val="CommentTextChar"/>
    <w:link w:val="CommentSubject"/>
    <w:uiPriority w:val="99"/>
    <w:semiHidden/>
    <w:rsid w:val="00EE1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90422">
      <w:bodyDiv w:val="1"/>
      <w:marLeft w:val="0"/>
      <w:marRight w:val="0"/>
      <w:marTop w:val="0"/>
      <w:marBottom w:val="0"/>
      <w:divBdr>
        <w:top w:val="none" w:sz="0" w:space="0" w:color="auto"/>
        <w:left w:val="none" w:sz="0" w:space="0" w:color="auto"/>
        <w:bottom w:val="none" w:sz="0" w:space="0" w:color="auto"/>
        <w:right w:val="none" w:sz="0" w:space="0" w:color="auto"/>
      </w:divBdr>
    </w:div>
    <w:div w:id="853614133">
      <w:bodyDiv w:val="1"/>
      <w:marLeft w:val="0"/>
      <w:marRight w:val="0"/>
      <w:marTop w:val="0"/>
      <w:marBottom w:val="0"/>
      <w:divBdr>
        <w:top w:val="none" w:sz="0" w:space="0" w:color="auto"/>
        <w:left w:val="none" w:sz="0" w:space="0" w:color="auto"/>
        <w:bottom w:val="none" w:sz="0" w:space="0" w:color="auto"/>
        <w:right w:val="none" w:sz="0" w:space="0" w:color="auto"/>
      </w:divBdr>
    </w:div>
    <w:div w:id="1322202025">
      <w:bodyDiv w:val="1"/>
      <w:marLeft w:val="0"/>
      <w:marRight w:val="0"/>
      <w:marTop w:val="0"/>
      <w:marBottom w:val="0"/>
      <w:divBdr>
        <w:top w:val="none" w:sz="0" w:space="0" w:color="auto"/>
        <w:left w:val="none" w:sz="0" w:space="0" w:color="auto"/>
        <w:bottom w:val="none" w:sz="0" w:space="0" w:color="auto"/>
        <w:right w:val="none" w:sz="0" w:space="0" w:color="auto"/>
      </w:divBdr>
    </w:div>
    <w:div w:id="15131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3F87-8F24-41AC-A5CA-0015A555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5458</Words>
  <Characters>31117</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36502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Nina</dc:creator>
  <cp:lastModifiedBy>Thomas, Natalie</cp:lastModifiedBy>
  <cp:revision>2</cp:revision>
  <cp:lastPrinted>2018-07-23T04:13:00Z</cp:lastPrinted>
  <dcterms:created xsi:type="dcterms:W3CDTF">2018-08-21T06:19:00Z</dcterms:created>
  <dcterms:modified xsi:type="dcterms:W3CDTF">2018-08-21T06:19:00Z</dcterms:modified>
</cp:coreProperties>
</file>